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06" w:rsidRPr="00892583" w:rsidRDefault="00352206" w:rsidP="00352206">
      <w:pPr>
        <w:jc w:val="center"/>
        <w:rPr>
          <w:b/>
          <w:bCs/>
          <w:sz w:val="28"/>
          <w:szCs w:val="28"/>
        </w:rPr>
      </w:pPr>
      <w:r w:rsidRPr="00892583">
        <w:rPr>
          <w:b/>
          <w:bCs/>
          <w:sz w:val="28"/>
          <w:szCs w:val="28"/>
        </w:rPr>
        <w:t>PHỤ LỤC 1</w:t>
      </w:r>
    </w:p>
    <w:p w:rsidR="00352206" w:rsidRPr="00892583" w:rsidRDefault="00352206" w:rsidP="00352206">
      <w:pPr>
        <w:jc w:val="center"/>
        <w:rPr>
          <w:b/>
          <w:spacing w:val="-4"/>
          <w:sz w:val="28"/>
          <w:szCs w:val="28"/>
          <w:lang w:val="nl-NL"/>
        </w:rPr>
      </w:pPr>
      <w:r w:rsidRPr="00892583">
        <w:rPr>
          <w:b/>
          <w:bCs/>
          <w:sz w:val="28"/>
          <w:szCs w:val="28"/>
        </w:rPr>
        <w:t xml:space="preserve">Tổng hợp </w:t>
      </w:r>
      <w:r w:rsidRPr="00892583">
        <w:rPr>
          <w:b/>
          <w:spacing w:val="-4"/>
          <w:sz w:val="28"/>
          <w:szCs w:val="28"/>
          <w:lang w:val="nl-NL"/>
        </w:rPr>
        <w:t>nội dung và mức chi hỗ trợ hệ sinh thái khởi nghiệp đổi mới sáng tạo trên địa bàn tỉnh Thừa Thiên Huế đến năm 2025</w:t>
      </w:r>
    </w:p>
    <w:p w:rsidR="00352206" w:rsidRPr="00892583" w:rsidRDefault="00352206" w:rsidP="00352206">
      <w:pPr>
        <w:jc w:val="center"/>
        <w:rPr>
          <w:i/>
          <w:iCs/>
          <w:spacing w:val="-4"/>
          <w:sz w:val="28"/>
          <w:szCs w:val="28"/>
          <w:lang w:val="nl-NL"/>
        </w:rPr>
      </w:pPr>
      <w:r w:rsidRPr="00892583">
        <w:rPr>
          <w:i/>
          <w:iCs/>
          <w:spacing w:val="-4"/>
          <w:sz w:val="28"/>
          <w:szCs w:val="28"/>
          <w:lang w:val="nl-NL"/>
        </w:rPr>
        <w:t>(Kèm theo Hướng dẫn số       /HD-SKHCN ngày    tháng     năm 2021 của Sở Khoa học và Công nghệ tỉnh Thừa Thiên Huế)</w:t>
      </w:r>
    </w:p>
    <w:p w:rsidR="00352206" w:rsidRPr="00892583" w:rsidRDefault="00352206" w:rsidP="00352206">
      <w:pPr>
        <w:jc w:val="center"/>
        <w:rPr>
          <w:i/>
          <w:iCs/>
          <w:sz w:val="28"/>
          <w:szCs w:val="28"/>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9715"/>
      </w:tblGrid>
      <w:tr w:rsidR="00352206" w:rsidRPr="00892583" w:rsidTr="007610E0">
        <w:trPr>
          <w:jc w:val="center"/>
        </w:trPr>
        <w:tc>
          <w:tcPr>
            <w:tcW w:w="590" w:type="dxa"/>
            <w:shd w:val="clear" w:color="auto" w:fill="auto"/>
          </w:tcPr>
          <w:p w:rsidR="00352206" w:rsidRPr="00892583" w:rsidRDefault="00352206" w:rsidP="007610E0">
            <w:pPr>
              <w:jc w:val="center"/>
              <w:rPr>
                <w:b/>
                <w:bCs/>
                <w:sz w:val="28"/>
                <w:szCs w:val="28"/>
              </w:rPr>
            </w:pPr>
            <w:r w:rsidRPr="00892583">
              <w:rPr>
                <w:b/>
                <w:bCs/>
                <w:sz w:val="28"/>
                <w:szCs w:val="28"/>
              </w:rPr>
              <w:t>TT</w:t>
            </w:r>
          </w:p>
        </w:tc>
        <w:tc>
          <w:tcPr>
            <w:tcW w:w="9715" w:type="dxa"/>
            <w:shd w:val="clear" w:color="auto" w:fill="auto"/>
          </w:tcPr>
          <w:p w:rsidR="00352206" w:rsidRPr="00892583" w:rsidRDefault="00352206" w:rsidP="007610E0">
            <w:pPr>
              <w:jc w:val="center"/>
              <w:rPr>
                <w:b/>
                <w:bCs/>
                <w:sz w:val="28"/>
                <w:szCs w:val="28"/>
              </w:rPr>
            </w:pPr>
            <w:r w:rsidRPr="00892583">
              <w:rPr>
                <w:b/>
                <w:bCs/>
                <w:sz w:val="28"/>
                <w:szCs w:val="28"/>
              </w:rPr>
              <w:t>Nội dung và mức chi hỗ trợ</w:t>
            </w:r>
          </w:p>
        </w:tc>
      </w:tr>
      <w:tr w:rsidR="00352206" w:rsidRPr="00892583" w:rsidTr="007610E0">
        <w:trPr>
          <w:jc w:val="center"/>
        </w:trPr>
        <w:tc>
          <w:tcPr>
            <w:tcW w:w="590" w:type="dxa"/>
            <w:shd w:val="clear" w:color="auto" w:fill="auto"/>
          </w:tcPr>
          <w:p w:rsidR="00352206" w:rsidRPr="00892583" w:rsidRDefault="00352206" w:rsidP="007610E0">
            <w:pPr>
              <w:jc w:val="center"/>
              <w:rPr>
                <w:sz w:val="28"/>
                <w:szCs w:val="28"/>
              </w:rPr>
            </w:pPr>
            <w:r w:rsidRPr="00892583">
              <w:rPr>
                <w:b/>
                <w:bCs/>
                <w:sz w:val="28"/>
                <w:szCs w:val="28"/>
              </w:rPr>
              <w:t>I</w:t>
            </w:r>
          </w:p>
        </w:tc>
        <w:tc>
          <w:tcPr>
            <w:tcW w:w="9715" w:type="dxa"/>
            <w:shd w:val="clear" w:color="auto" w:fill="auto"/>
          </w:tcPr>
          <w:p w:rsidR="00352206" w:rsidRPr="00892583" w:rsidRDefault="00352206" w:rsidP="007610E0">
            <w:pPr>
              <w:jc w:val="both"/>
              <w:rPr>
                <w:sz w:val="28"/>
                <w:szCs w:val="28"/>
                <w:lang w:val="nl-NL"/>
              </w:rPr>
            </w:pPr>
            <w:r w:rsidRPr="00892583">
              <w:rPr>
                <w:b/>
                <w:bCs/>
                <w:sz w:val="28"/>
                <w:szCs w:val="28"/>
              </w:rPr>
              <w:t>Hỗ trợ đối với các tổ chức hỗ trợ khởi nghiệp</w:t>
            </w:r>
          </w:p>
        </w:tc>
      </w:tr>
      <w:tr w:rsidR="00352206" w:rsidRPr="00892583" w:rsidTr="007610E0">
        <w:trPr>
          <w:jc w:val="center"/>
        </w:trPr>
        <w:tc>
          <w:tcPr>
            <w:tcW w:w="590" w:type="dxa"/>
            <w:shd w:val="clear" w:color="auto" w:fill="auto"/>
          </w:tcPr>
          <w:p w:rsidR="00352206" w:rsidRPr="00892583" w:rsidRDefault="00352206" w:rsidP="007610E0">
            <w:pPr>
              <w:jc w:val="center"/>
              <w:rPr>
                <w:b/>
                <w:bCs/>
                <w:sz w:val="28"/>
                <w:szCs w:val="28"/>
              </w:rPr>
            </w:pPr>
            <w:r w:rsidRPr="00892583">
              <w:rPr>
                <w:b/>
                <w:bCs/>
                <w:sz w:val="28"/>
                <w:szCs w:val="28"/>
              </w:rPr>
              <w:t>1</w:t>
            </w:r>
          </w:p>
        </w:tc>
        <w:tc>
          <w:tcPr>
            <w:tcW w:w="9715" w:type="dxa"/>
            <w:shd w:val="clear" w:color="auto" w:fill="auto"/>
          </w:tcPr>
          <w:p w:rsidR="00352206" w:rsidRPr="00892583" w:rsidRDefault="00352206" w:rsidP="007610E0">
            <w:pPr>
              <w:jc w:val="both"/>
              <w:rPr>
                <w:b/>
                <w:bCs/>
                <w:sz w:val="28"/>
                <w:szCs w:val="28"/>
                <w:lang w:val="nl-NL"/>
              </w:rPr>
            </w:pPr>
            <w:r w:rsidRPr="00892583">
              <w:rPr>
                <w:b/>
                <w:bCs/>
                <w:spacing w:val="-12"/>
                <w:sz w:val="28"/>
                <w:szCs w:val="28"/>
                <w:lang w:val="de-DE"/>
              </w:rPr>
              <w:t>Tổ chức sự kiện ngày hội khởi nghiệp đổi mới sáng tạo (KNĐMST)</w:t>
            </w:r>
          </w:p>
        </w:tc>
      </w:tr>
      <w:tr w:rsidR="00352206" w:rsidRPr="00892583" w:rsidTr="007610E0">
        <w:trPr>
          <w:jc w:val="center"/>
        </w:trPr>
        <w:tc>
          <w:tcPr>
            <w:tcW w:w="590" w:type="dxa"/>
            <w:shd w:val="clear" w:color="auto" w:fill="auto"/>
          </w:tcPr>
          <w:p w:rsidR="00352206" w:rsidRPr="00892583" w:rsidRDefault="00352206" w:rsidP="007610E0">
            <w:pPr>
              <w:jc w:val="center"/>
              <w:rPr>
                <w:sz w:val="28"/>
                <w:szCs w:val="28"/>
              </w:rPr>
            </w:pPr>
          </w:p>
        </w:tc>
        <w:tc>
          <w:tcPr>
            <w:tcW w:w="9715" w:type="dxa"/>
            <w:shd w:val="clear" w:color="auto" w:fill="auto"/>
          </w:tcPr>
          <w:p w:rsidR="00352206" w:rsidRPr="00892583" w:rsidRDefault="00352206" w:rsidP="007610E0">
            <w:pPr>
              <w:jc w:val="both"/>
              <w:rPr>
                <w:b/>
                <w:sz w:val="28"/>
                <w:szCs w:val="28"/>
                <w:lang w:val="de-DE"/>
              </w:rPr>
            </w:pPr>
            <w:r w:rsidRPr="00892583">
              <w:rPr>
                <w:sz w:val="28"/>
                <w:szCs w:val="28"/>
                <w:lang w:val="nl-NL"/>
              </w:rPr>
              <w:t>a) Thuê địa điểm tổ chức sự kiện, chi thông tin tuyên truyền về sự kiện và chi phí hoạt động chung của Ban tổ chức sự kiện (trang trí tổng thể, lễ khai mạc, bế mạc, in ấn tài liệu và các chi phí khác liên quan): Thực hiện theo các quy định hiện hành về chế độ và định mức chi tiêu ngân sách nhà nước, thanh toán theo hợp đồng và thực tế phát sinh trong phạm vi dự toán được cơ quan có thẩm quyền phê duyệt.</w:t>
            </w:r>
          </w:p>
          <w:p w:rsidR="00352206" w:rsidRPr="00892583" w:rsidRDefault="00352206" w:rsidP="007610E0">
            <w:pPr>
              <w:widowControl w:val="0"/>
              <w:shd w:val="clear" w:color="auto" w:fill="FFFFFF"/>
              <w:contextualSpacing/>
              <w:jc w:val="both"/>
              <w:rPr>
                <w:spacing w:val="-4"/>
                <w:sz w:val="28"/>
                <w:szCs w:val="28"/>
                <w:lang w:val="de-DE"/>
              </w:rPr>
            </w:pPr>
            <w:r w:rsidRPr="00892583">
              <w:rPr>
                <w:spacing w:val="-4"/>
                <w:sz w:val="28"/>
                <w:szCs w:val="28"/>
                <w:lang w:val="de-DE"/>
              </w:rPr>
              <w:t xml:space="preserve">b) Chi tiếp các đoàn và khách mời quốc tế; tổ chức hội nghị, hội thảo trong nước, quốc tế trong thời gian tổ chức sự kiện theo chương trình, kế hoạch được cấp có thẩm quyền phê duyệt: Thực hiện theo quy định tại </w:t>
            </w:r>
            <w:r w:rsidRPr="00892583">
              <w:rPr>
                <w:iCs/>
                <w:spacing w:val="-4"/>
                <w:sz w:val="28"/>
                <w:szCs w:val="28"/>
                <w:shd w:val="clear" w:color="auto" w:fill="FFFFFF"/>
                <w:lang w:val="de-DE"/>
              </w:rPr>
              <w:t>Nghị quyết số </w:t>
            </w:r>
            <w:hyperlink r:id="rId5" w:tgtFrame="_blank" w:tooltip="Nghị quyết 06/2019/NQ-HĐND" w:history="1">
              <w:r w:rsidRPr="00892583">
                <w:rPr>
                  <w:iCs/>
                  <w:spacing w:val="-4"/>
                  <w:sz w:val="28"/>
                  <w:szCs w:val="28"/>
                  <w:shd w:val="clear" w:color="auto" w:fill="FFFFFF"/>
                  <w:lang w:val="de-DE"/>
                </w:rPr>
                <w:t>06/2019/NQ-HĐND</w:t>
              </w:r>
            </w:hyperlink>
            <w:r w:rsidRPr="00892583">
              <w:rPr>
                <w:iCs/>
                <w:spacing w:val="-4"/>
                <w:sz w:val="28"/>
                <w:szCs w:val="28"/>
                <w:shd w:val="clear" w:color="auto" w:fill="FFFFFF"/>
                <w:lang w:val="de-DE"/>
              </w:rPr>
              <w:t xml:space="preserve"> ngày 09 tháng 7 năm 2019 của Hội đồng nhân dân tỉnh ban hành Quy định chế độ đón tiếp khách nước ngoài, chế độ chi tổ chức các hội nghị, hội thảo quốc tế và chế độ chi tiếp khách trong nước trên địa bàn tỉnh Thừa Thiên Huế </w:t>
            </w:r>
            <w:r w:rsidRPr="00892583">
              <w:rPr>
                <w:iCs/>
                <w:spacing w:val="-4"/>
                <w:sz w:val="28"/>
                <w:szCs w:val="28"/>
                <w:lang w:val="de-DE"/>
              </w:rPr>
              <w:t>(sau đây viết tắt là Nghị quyết số 06/2019/NQ-HĐND)</w:t>
            </w:r>
            <w:r w:rsidRPr="00892583">
              <w:rPr>
                <w:spacing w:val="-4"/>
                <w:sz w:val="28"/>
                <w:szCs w:val="28"/>
                <w:lang w:val="de-DE"/>
              </w:rPr>
              <w:t xml:space="preserve">; </w:t>
            </w:r>
            <w:r w:rsidRPr="00892583">
              <w:rPr>
                <w:iCs/>
                <w:spacing w:val="-4"/>
                <w:sz w:val="28"/>
                <w:szCs w:val="28"/>
                <w:shd w:val="clear" w:color="auto" w:fill="FFFFFF"/>
                <w:lang w:val="de-DE"/>
              </w:rPr>
              <w:t>Nghị quyết số </w:t>
            </w:r>
            <w:hyperlink r:id="rId6" w:tgtFrame="_blank" w:tooltip="Nghị quyết 02/2018/NQ-HĐND" w:history="1">
              <w:r w:rsidRPr="00892583">
                <w:rPr>
                  <w:iCs/>
                  <w:spacing w:val="-4"/>
                  <w:sz w:val="28"/>
                  <w:szCs w:val="28"/>
                  <w:shd w:val="clear" w:color="auto" w:fill="FFFFFF"/>
                  <w:lang w:val="de-DE"/>
                </w:rPr>
                <w:t>02/2018/NQ-HĐND</w:t>
              </w:r>
            </w:hyperlink>
            <w:r w:rsidRPr="00892583">
              <w:rPr>
                <w:iCs/>
                <w:spacing w:val="-4"/>
                <w:sz w:val="28"/>
                <w:szCs w:val="28"/>
                <w:shd w:val="clear" w:color="auto" w:fill="FFFFFF"/>
                <w:lang w:val="de-DE"/>
              </w:rPr>
              <w:t> ngày 30 tháng 3 năm 2018 của Hội đồng nhân dân tỉnh quy định chế độ công tác phí, chế độ chi hội nghị đối với các cơ quan, đơn vị thuộc phạm vi quản lý trên địa bàn tỉnh Thừa Thiên Huế</w:t>
            </w:r>
            <w:r w:rsidRPr="00892583">
              <w:rPr>
                <w:spacing w:val="-4"/>
                <w:sz w:val="28"/>
                <w:szCs w:val="28"/>
                <w:lang w:val="de-DE"/>
              </w:rPr>
              <w:t> </w:t>
            </w:r>
            <w:r w:rsidRPr="00892583">
              <w:rPr>
                <w:iCs/>
                <w:spacing w:val="-4"/>
                <w:sz w:val="28"/>
                <w:szCs w:val="28"/>
                <w:lang w:val="de-DE"/>
              </w:rPr>
              <w:t>(sau đây viết tắt là Nghị quyết số 02/2018/NQ-HĐND).</w:t>
            </w:r>
          </w:p>
          <w:p w:rsidR="00352206" w:rsidRPr="00892583" w:rsidRDefault="00352206" w:rsidP="007610E0">
            <w:pPr>
              <w:widowControl w:val="0"/>
              <w:shd w:val="clear" w:color="auto" w:fill="FFFFFF"/>
              <w:contextualSpacing/>
              <w:jc w:val="both"/>
              <w:rPr>
                <w:sz w:val="28"/>
                <w:szCs w:val="28"/>
                <w:lang w:val="de-DE"/>
              </w:rPr>
            </w:pPr>
            <w:r w:rsidRPr="00892583">
              <w:rPr>
                <w:sz w:val="28"/>
                <w:szCs w:val="28"/>
                <w:lang w:val="de-DE"/>
              </w:rPr>
              <w:t xml:space="preserve">c) Tổ chức cuộc thi </w:t>
            </w:r>
            <w:r w:rsidRPr="00892583">
              <w:rPr>
                <w:sz w:val="28"/>
                <w:szCs w:val="28"/>
              </w:rPr>
              <w:t>KNĐMST</w:t>
            </w:r>
            <w:r w:rsidRPr="00892583">
              <w:rPr>
                <w:sz w:val="28"/>
                <w:szCs w:val="28"/>
                <w:lang w:val="de-DE"/>
              </w:rPr>
              <w:t xml:space="preserve"> trên địa bàn tỉnh</w:t>
            </w:r>
          </w:p>
          <w:p w:rsidR="00352206" w:rsidRPr="00892583" w:rsidRDefault="00352206" w:rsidP="007610E0">
            <w:pPr>
              <w:widowControl w:val="0"/>
              <w:shd w:val="clear" w:color="auto" w:fill="FFFFFF"/>
              <w:contextualSpacing/>
              <w:jc w:val="both"/>
              <w:rPr>
                <w:sz w:val="28"/>
                <w:szCs w:val="28"/>
                <w:lang w:val="de-DE"/>
              </w:rPr>
            </w:pPr>
            <w:r w:rsidRPr="00892583">
              <w:rPr>
                <w:sz w:val="28"/>
                <w:szCs w:val="28"/>
                <w:lang w:val="nl-NL"/>
              </w:rPr>
              <w:t xml:space="preserve">- Căn cứ theo điều kiện cụ thể, Ủy ban nhân dân tỉnh, các cơ quan, đơn vị xây dựng kế hoạch tổ chức và quy chế xét tặng giải thưởng cuộc thi </w:t>
            </w:r>
            <w:r w:rsidRPr="00892583">
              <w:rPr>
                <w:sz w:val="28"/>
                <w:szCs w:val="28"/>
              </w:rPr>
              <w:t>KNĐMST</w:t>
            </w:r>
            <w:r w:rsidRPr="00892583">
              <w:rPr>
                <w:sz w:val="28"/>
                <w:szCs w:val="28"/>
                <w:lang w:val="nl-NL"/>
              </w:rPr>
              <w:t xml:space="preserve"> thuộc các ngành, lĩnh vực, tại các địa phương, đơn vị cơ sở theo quy định tại Nghị định số 78/2014/NĐ-CP ngày 30 tháng 7 năm 2014 của Chính phủ về Giải thưởng Hồ Chí Minh, Giải thưởng Nhà nước và các giải thưởng khác về khoa học và công nghệ (sau đây gọi là Nghị định số 78/2014/NĐ-CP) và các văn bản hướng dẫn có liên quan.</w:t>
            </w:r>
          </w:p>
          <w:p w:rsidR="00352206" w:rsidRPr="00892583" w:rsidRDefault="00352206" w:rsidP="007610E0">
            <w:pPr>
              <w:widowControl w:val="0"/>
              <w:jc w:val="both"/>
              <w:rPr>
                <w:spacing w:val="-4"/>
                <w:sz w:val="28"/>
                <w:szCs w:val="28"/>
                <w:lang w:val="de-DE"/>
              </w:rPr>
            </w:pPr>
            <w:r w:rsidRPr="00892583">
              <w:rPr>
                <w:sz w:val="28"/>
                <w:szCs w:val="28"/>
                <w:lang w:val="de-DE"/>
              </w:rPr>
              <w:t xml:space="preserve">- Nội dung và mức chi: Thực hiện theo nội dung và mức chi áp dụng đối với hội thi, cuộc thi sáng tạo khoa học công nghệ và kỹ thuật quy định tại Nghị quyết số 02/2020/NQ-HĐND ngày 06 tháng 02 năm 2020 của Hội đồng nhân dân tỉnh Quy định mức chi đối với các Hội thi sáng tạo kỹ thuật và Cuộc thi sáng tạo thanh thiếu niên, nhi đồng trên địa bàn tỉnh Thừa Thiên Huế, riêng chi </w:t>
            </w:r>
            <w:r w:rsidRPr="00892583">
              <w:rPr>
                <w:spacing w:val="-2"/>
                <w:sz w:val="28"/>
                <w:szCs w:val="28"/>
                <w:lang w:val="de-DE"/>
              </w:rPr>
              <w:t>giải thưởng cho các tổ chức, nhóm cá nhân, cá nhân, doanh nghiệp nhỏ và vừa có ý tưởng, dự án khởi nghiệp đổi mới sáng tạo đạt giải thưởng cuộc thi theo các mức sau: giải nhất 30.000.000 đồng/giải; giải nhì 20.000.000 đồng/giải; giải ba 15.000.000 đồng/giải, 03 giải khuyến khích, mỗi giải 5.000.000 đồng/giải</w:t>
            </w:r>
            <w:r w:rsidRPr="00892583">
              <w:rPr>
                <w:spacing w:val="-4"/>
                <w:sz w:val="28"/>
                <w:szCs w:val="28"/>
                <w:lang w:val="de-DE"/>
              </w:rPr>
              <w:t xml:space="preserve">. </w:t>
            </w:r>
            <w:r w:rsidRPr="00892583">
              <w:rPr>
                <w:spacing w:val="-8"/>
                <w:sz w:val="28"/>
                <w:szCs w:val="28"/>
                <w:lang w:val="de-DE"/>
              </w:rPr>
              <w:t xml:space="preserve">Số lượng các giải thưởng thực hiện theo Quyết định của Ủy ban nhân dân tỉnh về Thể lệ cuộc thi </w:t>
            </w:r>
            <w:r w:rsidRPr="00892583">
              <w:rPr>
                <w:sz w:val="28"/>
                <w:szCs w:val="28"/>
              </w:rPr>
              <w:t>KNĐMST</w:t>
            </w:r>
            <w:r w:rsidRPr="00892583">
              <w:rPr>
                <w:spacing w:val="-8"/>
                <w:sz w:val="28"/>
                <w:szCs w:val="28"/>
                <w:lang w:val="de-DE"/>
              </w:rPr>
              <w:t xml:space="preserve"> được cấp có thẩm quyền phê duyệt</w:t>
            </w:r>
          </w:p>
        </w:tc>
      </w:tr>
      <w:tr w:rsidR="00352206" w:rsidRPr="00892583" w:rsidTr="007610E0">
        <w:trPr>
          <w:jc w:val="center"/>
        </w:trPr>
        <w:tc>
          <w:tcPr>
            <w:tcW w:w="590" w:type="dxa"/>
            <w:shd w:val="clear" w:color="auto" w:fill="auto"/>
          </w:tcPr>
          <w:p w:rsidR="00352206" w:rsidRPr="00892583" w:rsidRDefault="00352206" w:rsidP="007610E0">
            <w:pPr>
              <w:jc w:val="center"/>
              <w:rPr>
                <w:b/>
                <w:bCs/>
                <w:sz w:val="28"/>
                <w:szCs w:val="28"/>
              </w:rPr>
            </w:pPr>
            <w:r w:rsidRPr="00892583">
              <w:rPr>
                <w:b/>
                <w:bCs/>
                <w:sz w:val="28"/>
                <w:szCs w:val="28"/>
              </w:rPr>
              <w:t>2</w:t>
            </w:r>
          </w:p>
        </w:tc>
        <w:tc>
          <w:tcPr>
            <w:tcW w:w="9715" w:type="dxa"/>
            <w:shd w:val="clear" w:color="auto" w:fill="auto"/>
          </w:tcPr>
          <w:p w:rsidR="00352206" w:rsidRPr="00892583" w:rsidRDefault="00352206" w:rsidP="007610E0">
            <w:pPr>
              <w:widowControl w:val="0"/>
              <w:shd w:val="clear" w:color="auto" w:fill="FFFFFF"/>
              <w:contextualSpacing/>
              <w:jc w:val="both"/>
              <w:rPr>
                <w:b/>
                <w:bCs/>
                <w:sz w:val="28"/>
                <w:szCs w:val="28"/>
                <w:lang w:val="de-DE"/>
              </w:rPr>
            </w:pPr>
            <w:r w:rsidRPr="00892583">
              <w:rPr>
                <w:b/>
                <w:bCs/>
                <w:sz w:val="28"/>
                <w:szCs w:val="28"/>
                <w:lang w:val="de-DE"/>
              </w:rPr>
              <w:t xml:space="preserve">Phát triển hoạt động đào tạo, nâng cao năng lực và dịch vụ cho </w:t>
            </w:r>
            <w:r w:rsidRPr="00892583">
              <w:rPr>
                <w:b/>
                <w:sz w:val="28"/>
                <w:szCs w:val="28"/>
              </w:rPr>
              <w:t>KNĐMST</w:t>
            </w:r>
          </w:p>
        </w:tc>
      </w:tr>
      <w:tr w:rsidR="00352206" w:rsidRPr="00892583" w:rsidTr="007610E0">
        <w:trPr>
          <w:jc w:val="center"/>
        </w:trPr>
        <w:tc>
          <w:tcPr>
            <w:tcW w:w="590" w:type="dxa"/>
            <w:shd w:val="clear" w:color="auto" w:fill="auto"/>
          </w:tcPr>
          <w:p w:rsidR="00352206" w:rsidRPr="00892583" w:rsidRDefault="00352206" w:rsidP="007610E0">
            <w:pPr>
              <w:jc w:val="center"/>
              <w:rPr>
                <w:sz w:val="28"/>
                <w:szCs w:val="28"/>
              </w:rPr>
            </w:pPr>
          </w:p>
        </w:tc>
        <w:tc>
          <w:tcPr>
            <w:tcW w:w="9715" w:type="dxa"/>
            <w:shd w:val="clear" w:color="auto" w:fill="auto"/>
          </w:tcPr>
          <w:p w:rsidR="00352206" w:rsidRPr="00892583" w:rsidRDefault="00352206" w:rsidP="007610E0">
            <w:pPr>
              <w:widowControl w:val="0"/>
              <w:shd w:val="clear" w:color="auto" w:fill="FFFFFF"/>
              <w:contextualSpacing/>
              <w:jc w:val="both"/>
              <w:rPr>
                <w:spacing w:val="-2"/>
                <w:sz w:val="28"/>
                <w:szCs w:val="28"/>
                <w:lang w:val="de-DE"/>
              </w:rPr>
            </w:pPr>
            <w:r w:rsidRPr="00892583">
              <w:rPr>
                <w:spacing w:val="-2"/>
                <w:sz w:val="28"/>
                <w:szCs w:val="28"/>
                <w:lang w:val="de-DE"/>
              </w:rPr>
              <w:t xml:space="preserve">a) Hỗ trợ kinh phí mua bản quyền chương trình đào tạo, huấn luyện khởi nghiệp, chuyển giao, phổ biến giáo trình khởi nghiệp đã được nghiên cứu, thử nghiệm thành công trong nước, quốc tế cho một số cơ sở giáo dục, cơ sở ươm tạo và tổ chức thúc đẩy kinh doanh: </w:t>
            </w:r>
            <w:r w:rsidRPr="00892583">
              <w:rPr>
                <w:iCs/>
                <w:sz w:val="28"/>
                <w:szCs w:val="28"/>
                <w:lang w:val="nl-NL"/>
              </w:rPr>
              <w:lastRenderedPageBreak/>
              <w:t>T</w:t>
            </w:r>
            <w:r w:rsidRPr="00892583">
              <w:rPr>
                <w:sz w:val="28"/>
                <w:szCs w:val="28"/>
                <w:lang w:val="nl-NL"/>
              </w:rPr>
              <w:t>hực hiện</w:t>
            </w:r>
            <w:r w:rsidRPr="00892583">
              <w:rPr>
                <w:sz w:val="28"/>
                <w:szCs w:val="28"/>
                <w:lang w:val="it-IT"/>
              </w:rPr>
              <w:t xml:space="preserve"> theo các quy định hiện hành về chế độ, đ</w:t>
            </w:r>
            <w:r w:rsidRPr="00892583">
              <w:rPr>
                <w:sz w:val="28"/>
                <w:szCs w:val="28"/>
                <w:lang w:val="es-ES"/>
              </w:rPr>
              <w:t xml:space="preserve">ịnh mức </w:t>
            </w:r>
            <w:r w:rsidRPr="00892583">
              <w:rPr>
                <w:sz w:val="28"/>
                <w:szCs w:val="28"/>
                <w:lang w:val="it-IT"/>
              </w:rPr>
              <w:t xml:space="preserve">chi tiêu ngân sách nhà nước, </w:t>
            </w:r>
            <w:r w:rsidRPr="00892583">
              <w:rPr>
                <w:sz w:val="28"/>
                <w:szCs w:val="28"/>
                <w:lang w:val="nl-NL"/>
              </w:rPr>
              <w:t xml:space="preserve">thanh toán theo hợp đồng và thực tế phát sinh trong phạm vi dự toán được cấp có thẩm quyền </w:t>
            </w:r>
            <w:r w:rsidRPr="00892583">
              <w:rPr>
                <w:sz w:val="28"/>
                <w:szCs w:val="28"/>
                <w:lang w:val="it-IT"/>
              </w:rPr>
              <w:t xml:space="preserve">phê duyệt, </w:t>
            </w:r>
            <w:r w:rsidRPr="00892583">
              <w:rPr>
                <w:sz w:val="28"/>
                <w:szCs w:val="28"/>
                <w:lang w:val="nl-NL"/>
              </w:rPr>
              <w:t>đảm bảo tiết kiệm, hiệu quả, phù hợp với quy định của</w:t>
            </w:r>
            <w:r w:rsidRPr="00892583">
              <w:rPr>
                <w:sz w:val="28"/>
                <w:szCs w:val="28"/>
                <w:lang w:val="it-IT"/>
              </w:rPr>
              <w:t xml:space="preserve"> pháp luật về đấu thầu, đặt hàng, giao nhiệm vụ</w:t>
            </w:r>
            <w:r w:rsidRPr="00892583">
              <w:rPr>
                <w:sz w:val="28"/>
                <w:szCs w:val="28"/>
                <w:lang w:val="nl-NL"/>
              </w:rPr>
              <w:t>. Trong đó:</w:t>
            </w:r>
          </w:p>
          <w:p w:rsidR="00352206" w:rsidRPr="00892583" w:rsidRDefault="00352206" w:rsidP="007610E0">
            <w:pPr>
              <w:widowControl w:val="0"/>
              <w:jc w:val="both"/>
              <w:rPr>
                <w:sz w:val="28"/>
                <w:szCs w:val="28"/>
                <w:lang w:val="de-DE" w:eastAsia="zh-CN"/>
              </w:rPr>
            </w:pPr>
            <w:r w:rsidRPr="00892583">
              <w:rPr>
                <w:sz w:val="28"/>
                <w:szCs w:val="28"/>
                <w:lang w:val="de-DE" w:eastAsia="zh-CN"/>
              </w:rPr>
              <w:t>-  Đối với đơn vị sự nghiệp công lập do ngân sách nhà nước bảo đảm chi thường xuyên: Ngân sách nhà nước hỗ trợ 100% kinh phí thực hiện;</w:t>
            </w:r>
          </w:p>
          <w:p w:rsidR="00352206" w:rsidRPr="00892583" w:rsidRDefault="00352206" w:rsidP="007610E0">
            <w:pPr>
              <w:widowControl w:val="0"/>
              <w:jc w:val="both"/>
              <w:rPr>
                <w:sz w:val="28"/>
                <w:szCs w:val="28"/>
                <w:lang w:val="de-DE" w:eastAsia="zh-CN"/>
              </w:rPr>
            </w:pPr>
            <w:r w:rsidRPr="00892583">
              <w:rPr>
                <w:sz w:val="28"/>
                <w:szCs w:val="28"/>
                <w:lang w:val="de-DE" w:eastAsia="zh-CN"/>
              </w:rPr>
              <w:t>- Đối với đơn vị sự nghiệp công lập tự bảo đảm một phần chi thường xuyên: Ngân sách nhà nước hỗ trợ một phần kinh phí trên cơ sở khả năng thu của đơn vị, tối đa không quá 50% tổng dự toán kinh phí thực hiện;</w:t>
            </w:r>
          </w:p>
          <w:p w:rsidR="00352206" w:rsidRPr="00892583" w:rsidRDefault="00352206" w:rsidP="007610E0">
            <w:pPr>
              <w:widowControl w:val="0"/>
              <w:jc w:val="both"/>
              <w:rPr>
                <w:sz w:val="28"/>
                <w:szCs w:val="28"/>
                <w:u w:val="single"/>
                <w:lang w:val="de-DE" w:eastAsia="zh-CN"/>
              </w:rPr>
            </w:pPr>
            <w:r w:rsidRPr="00892583">
              <w:rPr>
                <w:sz w:val="28"/>
                <w:szCs w:val="28"/>
                <w:lang w:val="de-DE" w:eastAsia="zh-CN"/>
              </w:rPr>
              <w:t>- Đối với đơn vị sự nghiệp công lập tự bảo đảm chi thường xuyên và chi đầu tư, đơn vị sự nghiệp công lập tự bảo đảm chi thường xuyên; các đơn vị sự nghiệp ngoài công lập và doanh nghiệp: Ngân sách nhà nước hỗ trợ tối đa không quá 35% tổng dự toán kinh phí thực hiện.</w:t>
            </w:r>
          </w:p>
          <w:p w:rsidR="00352206" w:rsidRPr="00892583" w:rsidRDefault="00352206" w:rsidP="007610E0">
            <w:pPr>
              <w:widowControl w:val="0"/>
              <w:shd w:val="clear" w:color="auto" w:fill="FFFFFF"/>
              <w:contextualSpacing/>
              <w:jc w:val="both"/>
              <w:rPr>
                <w:sz w:val="28"/>
                <w:szCs w:val="28"/>
                <w:lang w:val="de-DE"/>
              </w:rPr>
            </w:pPr>
            <w:r w:rsidRPr="00892583">
              <w:rPr>
                <w:sz w:val="28"/>
                <w:szCs w:val="28"/>
                <w:lang w:val="de-DE"/>
              </w:rPr>
              <w:t xml:space="preserve">b) Hỗ trợ kinh phí thuê chuyên gia trong nước, quốc tế để triển khai các khóa đào tạo </w:t>
            </w:r>
            <w:r w:rsidRPr="00892583">
              <w:rPr>
                <w:sz w:val="28"/>
                <w:szCs w:val="28"/>
              </w:rPr>
              <w:t>KNĐMST</w:t>
            </w:r>
            <w:r w:rsidRPr="00892583">
              <w:rPr>
                <w:sz w:val="28"/>
                <w:szCs w:val="28"/>
                <w:lang w:val="de-DE"/>
              </w:rPr>
              <w:t>, đào tạo huấn luyện viên khởi nghiệp, nhà đầu tư khởi nghiệp tại một số cơ sở giáo dục, cơ sở ươm tạo và tổ chức thúc đẩy kinh doanh:</w:t>
            </w:r>
          </w:p>
          <w:p w:rsidR="00352206" w:rsidRPr="00892583" w:rsidRDefault="00352206" w:rsidP="007610E0">
            <w:pPr>
              <w:pStyle w:val="NormalWeb"/>
              <w:shd w:val="clear" w:color="auto" w:fill="FFFFFF"/>
              <w:spacing w:before="0" w:beforeAutospacing="0" w:after="0" w:afterAutospacing="0"/>
              <w:jc w:val="both"/>
              <w:rPr>
                <w:sz w:val="28"/>
                <w:szCs w:val="28"/>
                <w:lang w:val="nl-NL"/>
              </w:rPr>
            </w:pPr>
            <w:r w:rsidRPr="00892583">
              <w:rPr>
                <w:sz w:val="28"/>
                <w:szCs w:val="28"/>
                <w:lang w:val="nl-NL"/>
              </w:rPr>
              <w:t>- Yêu cầu về trình độ, năng lực của chuyên gia thực hiện theo quy định Bộ Khoa học và Công nghệ.</w:t>
            </w:r>
          </w:p>
          <w:p w:rsidR="00352206" w:rsidRPr="00892583" w:rsidRDefault="00352206" w:rsidP="007610E0">
            <w:pPr>
              <w:widowControl w:val="0"/>
              <w:jc w:val="both"/>
              <w:rPr>
                <w:sz w:val="28"/>
                <w:szCs w:val="28"/>
                <w:lang w:val="de-DE" w:eastAsia="zh-CN"/>
              </w:rPr>
            </w:pPr>
            <w:r w:rsidRPr="00892583">
              <w:rPr>
                <w:sz w:val="28"/>
                <w:szCs w:val="28"/>
                <w:lang w:val="de-DE" w:eastAsia="zh-CN"/>
              </w:rPr>
              <w:t xml:space="preserve">- Đối với chuyên gia trong nước: </w:t>
            </w:r>
            <w:r w:rsidRPr="00892583">
              <w:rPr>
                <w:sz w:val="28"/>
                <w:szCs w:val="28"/>
                <w:lang w:val="nl-NL"/>
              </w:rPr>
              <w:t xml:space="preserve">Đơn vị được giao nhiệm vụ tổ chức các chương trình đào tạo căn cứ nội dung yêu cầu công việc thuê chuyên gia thực hiện thương thảo mức tiền thuê chuyên gia, thuyết minh rõ kết quả của việc thuê chuyên gia, tiêu chí đánh giá kết quả thuê chuyên gia để trình cơ quan có thẩm quyền phê duyệt về số lượng và mức kinh phí thuê chuyên gia theo hợp đồng khoán việc. </w:t>
            </w:r>
            <w:r w:rsidRPr="00892583">
              <w:rPr>
                <w:sz w:val="28"/>
                <w:szCs w:val="28"/>
                <w:lang w:val="de-DE" w:eastAsia="zh-CN"/>
              </w:rPr>
              <w:t xml:space="preserve">Mức chi thuê chuyên gia theo hợp đồng khoán việc, tối đa không quá 10.000.000 đồng/chuyên gia/khóa đào tạo. </w:t>
            </w:r>
          </w:p>
          <w:p w:rsidR="00352206" w:rsidRPr="00892583" w:rsidRDefault="00352206" w:rsidP="007610E0">
            <w:pPr>
              <w:widowControl w:val="0"/>
              <w:ind w:firstLine="567"/>
              <w:jc w:val="both"/>
              <w:rPr>
                <w:sz w:val="28"/>
                <w:szCs w:val="28"/>
                <w:lang w:val="de-DE" w:eastAsia="zh-CN"/>
              </w:rPr>
            </w:pPr>
            <w:r w:rsidRPr="00892583">
              <w:rPr>
                <w:sz w:val="28"/>
                <w:szCs w:val="28"/>
                <w:lang w:val="de-DE" w:eastAsia="zh-CN"/>
              </w:rPr>
              <w:t>Trong trường hợp cần thiết phải tổ chức các khóa đào tạo chuyên sâu, dài ngày (từ 30 ngày trở lên), mức chi thuê chuyên gia tối đa không quá 30.000.000 đồng/chuyên gia/khóa đào tạo;</w:t>
            </w:r>
          </w:p>
          <w:p w:rsidR="00352206" w:rsidRPr="00892583" w:rsidRDefault="00352206" w:rsidP="007610E0">
            <w:pPr>
              <w:jc w:val="both"/>
              <w:rPr>
                <w:sz w:val="28"/>
                <w:szCs w:val="28"/>
                <w:lang w:val="nl-NL"/>
              </w:rPr>
            </w:pPr>
            <w:r w:rsidRPr="00892583">
              <w:rPr>
                <w:sz w:val="28"/>
                <w:szCs w:val="28"/>
                <w:lang w:val="nl-NL"/>
              </w:rPr>
              <w:t xml:space="preserve">        Tổng dự toán kinh phí thực hiện nội dung chi thuê chuyên gia nước ngoài tối đa không quá 50% tổng dự toán kinh phí thực hiện nhiệm vụ.</w:t>
            </w:r>
          </w:p>
          <w:p w:rsidR="00352206" w:rsidRPr="00892583" w:rsidRDefault="00352206" w:rsidP="007610E0">
            <w:pPr>
              <w:jc w:val="both"/>
              <w:rPr>
                <w:sz w:val="28"/>
                <w:szCs w:val="28"/>
                <w:lang w:val="nl-NL"/>
              </w:rPr>
            </w:pPr>
            <w:r w:rsidRPr="00892583">
              <w:rPr>
                <w:sz w:val="28"/>
                <w:szCs w:val="28"/>
                <w:shd w:val="clear" w:color="auto" w:fill="FFFFFF"/>
                <w:lang w:val="de-DE"/>
              </w:rPr>
              <w:t xml:space="preserve">- Đối với chuyên gia nước ngoài: </w:t>
            </w:r>
            <w:r w:rsidRPr="00892583">
              <w:rPr>
                <w:sz w:val="28"/>
                <w:szCs w:val="28"/>
                <w:lang w:val="nl-NL"/>
              </w:rPr>
              <w:t xml:space="preserve">Đơn vị được giao nhiệm vụ tổ chức các chương trình đào tạo căn cứ nội dung yêu cầu công việc thuê chuyên gia thực hiện thương thảo mức tiền thuê chuyên gia, thuyết minh rõ kết quả của việc thuê chuyên gia, tiêu chí đánh giá kết quả thuê chuyên gia để trình cơ quan có thẩm quyền phê duyệt về số lượng và mức kinh phí thuê chuyên gia theo hợp đồng khoán việc. </w:t>
            </w:r>
          </w:p>
          <w:p w:rsidR="00352206" w:rsidRPr="00892583" w:rsidRDefault="00352206" w:rsidP="007610E0">
            <w:pPr>
              <w:widowControl w:val="0"/>
              <w:shd w:val="clear" w:color="auto" w:fill="FFFFFF"/>
              <w:ind w:firstLine="567"/>
              <w:contextualSpacing/>
              <w:jc w:val="both"/>
              <w:rPr>
                <w:sz w:val="28"/>
                <w:szCs w:val="28"/>
                <w:lang w:val="de-DE"/>
              </w:rPr>
            </w:pPr>
            <w:r w:rsidRPr="00892583">
              <w:rPr>
                <w:sz w:val="28"/>
                <w:szCs w:val="28"/>
                <w:lang w:val="nl-NL"/>
              </w:rPr>
              <w:t xml:space="preserve">Mức chi trả cho chuyên gia nước ngoài do Thủ trưởng cơ quan có thẩm quyền phê duyệt chương trình đào tạo quyết định sau khi đã thỏa thuận với chuyên gia theo hợp đồng và trong phạm vi dự toán được phê duyệt. </w:t>
            </w:r>
            <w:r w:rsidRPr="00892583">
              <w:rPr>
                <w:sz w:val="28"/>
                <w:szCs w:val="28"/>
                <w:shd w:val="clear" w:color="auto" w:fill="FFFFFF"/>
                <w:lang w:val="de-DE"/>
              </w:rPr>
              <w:t>Tổng dự toán kinh phí thực hiện nội dung chi thuê chuyên gia nước ngoài tối đa không quá 35% tổng dự toán kinh phí thực hiện nhiệm vụ.</w:t>
            </w:r>
          </w:p>
        </w:tc>
      </w:tr>
      <w:tr w:rsidR="00352206" w:rsidRPr="00892583" w:rsidTr="007610E0">
        <w:trPr>
          <w:jc w:val="center"/>
        </w:trPr>
        <w:tc>
          <w:tcPr>
            <w:tcW w:w="590" w:type="dxa"/>
            <w:shd w:val="clear" w:color="auto" w:fill="auto"/>
          </w:tcPr>
          <w:p w:rsidR="00352206" w:rsidRPr="00892583" w:rsidRDefault="00352206" w:rsidP="007610E0">
            <w:pPr>
              <w:jc w:val="center"/>
              <w:rPr>
                <w:b/>
                <w:bCs/>
                <w:sz w:val="28"/>
                <w:szCs w:val="28"/>
              </w:rPr>
            </w:pPr>
            <w:r w:rsidRPr="00892583">
              <w:rPr>
                <w:b/>
                <w:bCs/>
                <w:sz w:val="28"/>
                <w:szCs w:val="28"/>
              </w:rPr>
              <w:lastRenderedPageBreak/>
              <w:t>3</w:t>
            </w:r>
          </w:p>
        </w:tc>
        <w:tc>
          <w:tcPr>
            <w:tcW w:w="9715" w:type="dxa"/>
            <w:shd w:val="clear" w:color="auto" w:fill="auto"/>
          </w:tcPr>
          <w:p w:rsidR="00352206" w:rsidRPr="00892583" w:rsidRDefault="00352206" w:rsidP="007610E0">
            <w:pPr>
              <w:jc w:val="both"/>
              <w:rPr>
                <w:b/>
                <w:bCs/>
                <w:sz w:val="28"/>
                <w:szCs w:val="28"/>
                <w:lang w:val="nl-NL"/>
              </w:rPr>
            </w:pPr>
            <w:r w:rsidRPr="00892583">
              <w:rPr>
                <w:b/>
                <w:bCs/>
                <w:spacing w:val="-6"/>
                <w:sz w:val="28"/>
                <w:szCs w:val="28"/>
                <w:lang w:val="de-DE"/>
              </w:rPr>
              <w:t xml:space="preserve">Phát triển cơ sở vật chất - kỹ thuật phục vụ hoạt động </w:t>
            </w:r>
            <w:r w:rsidRPr="00892583">
              <w:rPr>
                <w:b/>
                <w:sz w:val="28"/>
                <w:szCs w:val="28"/>
              </w:rPr>
              <w:t>KNĐMST</w:t>
            </w:r>
            <w:r w:rsidRPr="00892583">
              <w:rPr>
                <w:b/>
                <w:bCs/>
                <w:spacing w:val="-6"/>
                <w:sz w:val="28"/>
                <w:szCs w:val="28"/>
                <w:lang w:val="de-DE"/>
              </w:rPr>
              <w:t xml:space="preserve"> </w:t>
            </w:r>
          </w:p>
        </w:tc>
      </w:tr>
      <w:tr w:rsidR="00352206" w:rsidRPr="00892583" w:rsidTr="007610E0">
        <w:trPr>
          <w:jc w:val="center"/>
        </w:trPr>
        <w:tc>
          <w:tcPr>
            <w:tcW w:w="590" w:type="dxa"/>
            <w:shd w:val="clear" w:color="auto" w:fill="auto"/>
          </w:tcPr>
          <w:p w:rsidR="00352206" w:rsidRPr="00892583" w:rsidRDefault="00352206" w:rsidP="007610E0">
            <w:pPr>
              <w:jc w:val="center"/>
              <w:rPr>
                <w:sz w:val="28"/>
                <w:szCs w:val="28"/>
              </w:rPr>
            </w:pPr>
          </w:p>
        </w:tc>
        <w:tc>
          <w:tcPr>
            <w:tcW w:w="9715" w:type="dxa"/>
            <w:shd w:val="clear" w:color="auto" w:fill="auto"/>
          </w:tcPr>
          <w:p w:rsidR="00352206" w:rsidRPr="00892583" w:rsidRDefault="00352206" w:rsidP="007610E0">
            <w:pPr>
              <w:jc w:val="both"/>
              <w:rPr>
                <w:sz w:val="28"/>
                <w:szCs w:val="28"/>
                <w:lang w:val="nl-NL"/>
              </w:rPr>
            </w:pPr>
            <w:r w:rsidRPr="00892583">
              <w:rPr>
                <w:sz w:val="28"/>
                <w:szCs w:val="28"/>
                <w:lang w:val="nl-NL"/>
              </w:rPr>
              <w:t>Hỗ trợ một phần kinh phí nâng cấp cơ sở vật chất kỹ thuật của một số cơ sở ươm tạo, tổ chức thúc đẩy kinh doanh, tổ chức cung cấp thiết bị dùng chung cho các nhóm khởi nghiệp, doanh nghiệp đổi mới sáng tạo:</w:t>
            </w:r>
          </w:p>
          <w:p w:rsidR="00352206" w:rsidRPr="00892583" w:rsidRDefault="00352206" w:rsidP="007610E0">
            <w:pPr>
              <w:jc w:val="both"/>
              <w:rPr>
                <w:sz w:val="28"/>
                <w:szCs w:val="28"/>
                <w:lang w:val="de-DE"/>
              </w:rPr>
            </w:pPr>
            <w:r w:rsidRPr="00892583">
              <w:rPr>
                <w:sz w:val="28"/>
                <w:szCs w:val="28"/>
                <w:lang w:val="de-DE"/>
              </w:rPr>
              <w:lastRenderedPageBreak/>
              <w:t xml:space="preserve">1. Đối tượng thuộc phạm vi hỗ trợ theo quy định tại Khoản này phải đáp ứng các điều kiện quy định của Bộ Khoa học và Công nghệ về </w:t>
            </w:r>
            <w:r w:rsidRPr="00892583">
              <w:rPr>
                <w:sz w:val="28"/>
                <w:szCs w:val="28"/>
                <w:lang w:val="nl-NL"/>
              </w:rPr>
              <w:t>cơ sở ươm tạo, tổ chức thúc đẩy kinh doanh, tổ chức cung cấp thiết bị dùng chung cho các nhóm khởi nghiệp, doanh nghiệp đổi mới sáng tạo.</w:t>
            </w:r>
          </w:p>
          <w:p w:rsidR="00352206" w:rsidRPr="00892583" w:rsidRDefault="00352206" w:rsidP="007610E0">
            <w:pPr>
              <w:jc w:val="both"/>
              <w:rPr>
                <w:sz w:val="28"/>
                <w:szCs w:val="28"/>
                <w:lang w:val="de-DE"/>
              </w:rPr>
            </w:pPr>
            <w:r w:rsidRPr="00892583">
              <w:rPr>
                <w:sz w:val="28"/>
                <w:szCs w:val="28"/>
                <w:lang w:val="de-DE"/>
              </w:rPr>
              <w:t xml:space="preserve">2. Đơn vị phải lập và quản lý dự án </w:t>
            </w:r>
            <w:r w:rsidRPr="00892583">
              <w:rPr>
                <w:sz w:val="28"/>
                <w:szCs w:val="28"/>
                <w:lang w:val="nl-NL"/>
              </w:rPr>
              <w:t xml:space="preserve">nâng cấp cơ sở vật chất kỹ thuật </w:t>
            </w:r>
            <w:r w:rsidRPr="00892583">
              <w:rPr>
                <w:sz w:val="28"/>
                <w:szCs w:val="28"/>
                <w:lang w:val="de-DE"/>
              </w:rPr>
              <w:t xml:space="preserve">theo quy định tại các văn bản quy phạm pháp luật </w:t>
            </w:r>
            <w:r w:rsidRPr="00892583">
              <w:rPr>
                <w:sz w:val="28"/>
                <w:szCs w:val="28"/>
                <w:lang w:val="sv-SE"/>
              </w:rPr>
              <w:t xml:space="preserve">hiện hành. Trong đó, </w:t>
            </w:r>
            <w:r w:rsidRPr="00892583">
              <w:rPr>
                <w:sz w:val="28"/>
                <w:szCs w:val="28"/>
                <w:lang w:val="nl-NL"/>
              </w:rPr>
              <w:t xml:space="preserve">tổng dự toán kinh phí hỗ trợ nâng cấp cơ sở vật chất kỹ thuật </w:t>
            </w:r>
            <w:r w:rsidRPr="00892583">
              <w:rPr>
                <w:sz w:val="28"/>
                <w:szCs w:val="28"/>
                <w:lang w:val="de-DE"/>
              </w:rPr>
              <w:t>không vượt quá 30% tổng mức kinh phí thực hiện của dự án được cấp có thẩm quyền phê duyệt.</w:t>
            </w:r>
          </w:p>
        </w:tc>
      </w:tr>
      <w:tr w:rsidR="00352206" w:rsidRPr="00892583" w:rsidTr="007610E0">
        <w:trPr>
          <w:jc w:val="center"/>
        </w:trPr>
        <w:tc>
          <w:tcPr>
            <w:tcW w:w="590" w:type="dxa"/>
            <w:shd w:val="clear" w:color="auto" w:fill="auto"/>
          </w:tcPr>
          <w:p w:rsidR="00352206" w:rsidRPr="00892583" w:rsidRDefault="00352206" w:rsidP="007610E0">
            <w:pPr>
              <w:jc w:val="center"/>
              <w:rPr>
                <w:b/>
                <w:bCs/>
                <w:sz w:val="28"/>
                <w:szCs w:val="28"/>
              </w:rPr>
            </w:pPr>
            <w:r w:rsidRPr="00892583">
              <w:rPr>
                <w:b/>
                <w:bCs/>
                <w:sz w:val="28"/>
                <w:szCs w:val="28"/>
              </w:rPr>
              <w:lastRenderedPageBreak/>
              <w:t>4</w:t>
            </w:r>
          </w:p>
        </w:tc>
        <w:tc>
          <w:tcPr>
            <w:tcW w:w="9715" w:type="dxa"/>
            <w:shd w:val="clear" w:color="auto" w:fill="auto"/>
          </w:tcPr>
          <w:p w:rsidR="00352206" w:rsidRPr="00892583" w:rsidRDefault="00352206" w:rsidP="007610E0">
            <w:pPr>
              <w:jc w:val="both"/>
              <w:rPr>
                <w:b/>
                <w:bCs/>
                <w:sz w:val="28"/>
                <w:szCs w:val="28"/>
                <w:lang w:val="de-DE"/>
              </w:rPr>
            </w:pPr>
            <w:r w:rsidRPr="00892583">
              <w:rPr>
                <w:b/>
                <w:bCs/>
                <w:sz w:val="28"/>
                <w:szCs w:val="28"/>
              </w:rPr>
              <w:t xml:space="preserve">Hoạt động truyền thông về </w:t>
            </w:r>
            <w:r w:rsidRPr="00892583">
              <w:rPr>
                <w:b/>
                <w:sz w:val="28"/>
                <w:szCs w:val="28"/>
              </w:rPr>
              <w:t>KNĐMST</w:t>
            </w:r>
            <w:r w:rsidRPr="00892583">
              <w:rPr>
                <w:b/>
                <w:bCs/>
                <w:sz w:val="28"/>
                <w:szCs w:val="28"/>
              </w:rPr>
              <w:t xml:space="preserve"> </w:t>
            </w:r>
          </w:p>
        </w:tc>
      </w:tr>
      <w:tr w:rsidR="00352206" w:rsidRPr="00892583" w:rsidTr="007610E0">
        <w:trPr>
          <w:jc w:val="center"/>
        </w:trPr>
        <w:tc>
          <w:tcPr>
            <w:tcW w:w="590" w:type="dxa"/>
            <w:shd w:val="clear" w:color="auto" w:fill="auto"/>
          </w:tcPr>
          <w:p w:rsidR="00352206" w:rsidRPr="00892583" w:rsidRDefault="00352206" w:rsidP="007610E0">
            <w:pPr>
              <w:jc w:val="center"/>
              <w:rPr>
                <w:sz w:val="28"/>
                <w:szCs w:val="28"/>
              </w:rPr>
            </w:pPr>
          </w:p>
        </w:tc>
        <w:tc>
          <w:tcPr>
            <w:tcW w:w="9715" w:type="dxa"/>
            <w:shd w:val="clear" w:color="auto" w:fill="auto"/>
          </w:tcPr>
          <w:p w:rsidR="00352206" w:rsidRPr="00892583" w:rsidRDefault="00352206" w:rsidP="007610E0">
            <w:pPr>
              <w:jc w:val="both"/>
              <w:rPr>
                <w:sz w:val="28"/>
                <w:szCs w:val="28"/>
                <w:lang w:val="de-DE"/>
              </w:rPr>
            </w:pPr>
            <w:r w:rsidRPr="00892583">
              <w:rPr>
                <w:sz w:val="28"/>
                <w:szCs w:val="28"/>
                <w:lang w:val="de-DE"/>
              </w:rPr>
              <w:t>1. Hỗ trợ tối đa 50% kinh phí xây dựng chương trình truyền thông về hoạt động khởi nghiệp, hỗ trợ khởi nghiệp, hỗ trợ đầu tư cho khởi nghiệp và phổ biến tuyên truyền các điển hình khởi nghiệp thành công của Việt Nam theo nhiệm vụ được cấp có thẩm quyền phê duyệt.</w:t>
            </w:r>
          </w:p>
          <w:p w:rsidR="00352206" w:rsidRPr="00892583" w:rsidRDefault="00352206" w:rsidP="007610E0">
            <w:pPr>
              <w:shd w:val="clear" w:color="auto" w:fill="FFFFFF"/>
              <w:jc w:val="both"/>
              <w:rPr>
                <w:sz w:val="28"/>
                <w:szCs w:val="28"/>
                <w:lang w:val="de-DE"/>
              </w:rPr>
            </w:pPr>
            <w:r w:rsidRPr="00892583">
              <w:rPr>
                <w:sz w:val="28"/>
                <w:szCs w:val="28"/>
                <w:lang w:val="de-DE"/>
              </w:rPr>
              <w:t>2. Dự toán kinh phí đối với hoạt động truyền thông và phổ biến tuyên truyền được lập theo các quy định như sau:</w:t>
            </w:r>
          </w:p>
          <w:p w:rsidR="00352206" w:rsidRPr="00892583" w:rsidRDefault="00352206" w:rsidP="007610E0">
            <w:pPr>
              <w:shd w:val="clear" w:color="auto" w:fill="FFFFFF"/>
              <w:jc w:val="both"/>
              <w:rPr>
                <w:iCs/>
                <w:sz w:val="28"/>
                <w:szCs w:val="28"/>
                <w:shd w:val="clear" w:color="auto" w:fill="FFFFFF"/>
                <w:lang w:val="de-DE"/>
              </w:rPr>
            </w:pPr>
            <w:r w:rsidRPr="00892583">
              <w:rPr>
                <w:sz w:val="28"/>
                <w:szCs w:val="28"/>
                <w:lang w:val="de-DE"/>
              </w:rPr>
              <w:t xml:space="preserve">a) Đối với chi sản xuất các tài liệu, ấn phẩm dưới dạng các tác phẩm báo chí, xuất bản (các chương trình, chuyên mục, tiểu phẩm, ký sự, bài viết): Thực hiện theo quy định tại Nghị định số 18/2014/NĐ-CP ngày 14 tháng 3 năm 2014 của Chính phủ </w:t>
            </w:r>
            <w:r w:rsidRPr="00892583">
              <w:rPr>
                <w:iCs/>
                <w:sz w:val="28"/>
                <w:szCs w:val="28"/>
                <w:shd w:val="clear" w:color="auto" w:fill="FFFFFF"/>
                <w:lang w:val="vi-VN"/>
              </w:rPr>
              <w:t>quy định về chế độ nhuận bút trong lĩnh </w:t>
            </w:r>
            <w:r w:rsidRPr="00892583">
              <w:rPr>
                <w:iCs/>
                <w:sz w:val="28"/>
                <w:szCs w:val="28"/>
                <w:shd w:val="clear" w:color="auto" w:fill="FFFFFF"/>
                <w:lang w:val="de-DE"/>
              </w:rPr>
              <w:t>v</w:t>
            </w:r>
            <w:r w:rsidRPr="00892583">
              <w:rPr>
                <w:iCs/>
                <w:sz w:val="28"/>
                <w:szCs w:val="28"/>
                <w:shd w:val="clear" w:color="auto" w:fill="FFFFFF"/>
                <w:lang w:val="vi-VN"/>
              </w:rPr>
              <w:t>ực báo ch</w:t>
            </w:r>
            <w:r w:rsidRPr="00892583">
              <w:rPr>
                <w:iCs/>
                <w:sz w:val="28"/>
                <w:szCs w:val="28"/>
                <w:shd w:val="clear" w:color="auto" w:fill="FFFFFF"/>
                <w:lang w:val="de-DE"/>
              </w:rPr>
              <w:t>í</w:t>
            </w:r>
            <w:r w:rsidRPr="00892583">
              <w:rPr>
                <w:iCs/>
                <w:sz w:val="28"/>
                <w:szCs w:val="28"/>
                <w:shd w:val="clear" w:color="auto" w:fill="FFFFFF"/>
                <w:lang w:val="vi-VN"/>
              </w:rPr>
              <w:t>, xuất bản</w:t>
            </w:r>
            <w:r w:rsidRPr="00892583">
              <w:rPr>
                <w:iCs/>
                <w:sz w:val="28"/>
                <w:szCs w:val="28"/>
                <w:shd w:val="clear" w:color="auto" w:fill="FFFFFF"/>
                <w:lang w:val="de-DE"/>
              </w:rPr>
              <w:t>.</w:t>
            </w:r>
          </w:p>
          <w:p w:rsidR="00352206" w:rsidRPr="00892583" w:rsidRDefault="00352206" w:rsidP="007610E0">
            <w:pPr>
              <w:shd w:val="clear" w:color="auto" w:fill="FFFFFF"/>
              <w:jc w:val="both"/>
              <w:rPr>
                <w:iCs/>
                <w:sz w:val="28"/>
                <w:szCs w:val="28"/>
                <w:shd w:val="clear" w:color="auto" w:fill="FFFFFF"/>
                <w:lang w:val="de-DE"/>
              </w:rPr>
            </w:pPr>
            <w:r w:rsidRPr="00892583">
              <w:rPr>
                <w:iCs/>
                <w:sz w:val="28"/>
                <w:szCs w:val="28"/>
                <w:shd w:val="clear" w:color="auto" w:fill="FFFFFF"/>
                <w:lang w:val="de-DE"/>
              </w:rPr>
              <w:t>b) Đối với chi sản xuất các tài liệu, ấn phẩm dưới dạng các tác phẩm văn học nghệ thuật (tranh, pa-nô, áp phích, băng rôn, khẩu hiệu, bảng điện tử): Thực hiện theo quy định tại Nghị định số 21/2015/NĐ-CP ngày 14 tháng 02 năm 2015 của Chính phủ quy định về nhuận bút, thù lao đối với tác phẩm điện ảnh, mỹ thuật, nhiếp ảnh, sân khấu và các loại hình nghệ thuật biểu diễn khác.</w:t>
            </w:r>
          </w:p>
          <w:p w:rsidR="00352206" w:rsidRPr="00892583" w:rsidRDefault="00352206" w:rsidP="007610E0">
            <w:pPr>
              <w:shd w:val="clear" w:color="auto" w:fill="FFFFFF"/>
              <w:jc w:val="both"/>
              <w:rPr>
                <w:iCs/>
                <w:sz w:val="28"/>
                <w:szCs w:val="28"/>
                <w:shd w:val="clear" w:color="auto" w:fill="FFFFFF"/>
                <w:lang w:val="de-DE"/>
              </w:rPr>
            </w:pPr>
            <w:r w:rsidRPr="00892583">
              <w:rPr>
                <w:iCs/>
                <w:sz w:val="28"/>
                <w:szCs w:val="28"/>
                <w:shd w:val="clear" w:color="auto" w:fill="FFFFFF"/>
                <w:lang w:val="de-DE"/>
              </w:rPr>
              <w:t>c) Đối với chi sản xuất các tài liệu, ấn phẩm dưới dạng chương trình truyền hình: Thực hiện theo quy định tại Thông tư số 03/2018/TT-BTTTT ngày 20 tháng 4 năm 2018 của Bộ Thông tin và Truyền thông ban hành định mức kinh tế kỹ thuật về sản xuất chương trình truyền hình.</w:t>
            </w:r>
          </w:p>
          <w:p w:rsidR="00352206" w:rsidRPr="00892583" w:rsidRDefault="00352206" w:rsidP="007610E0">
            <w:pPr>
              <w:shd w:val="clear" w:color="auto" w:fill="FFFFFF"/>
              <w:jc w:val="both"/>
              <w:rPr>
                <w:sz w:val="28"/>
                <w:szCs w:val="28"/>
                <w:lang w:val="nl-NL"/>
              </w:rPr>
            </w:pPr>
            <w:r w:rsidRPr="00892583">
              <w:rPr>
                <w:iCs/>
                <w:sz w:val="28"/>
                <w:szCs w:val="28"/>
                <w:shd w:val="clear" w:color="auto" w:fill="FFFFFF"/>
                <w:lang w:val="de-DE"/>
              </w:rPr>
              <w:t>d) Các nội dung chi khác (chi phí in, phát hành đối với báo chí in, xuất bản phẩm, chi truyền thông trên mạng xã hội): Thực hiện theo</w:t>
            </w:r>
            <w:r w:rsidRPr="00892583">
              <w:rPr>
                <w:sz w:val="28"/>
                <w:szCs w:val="28"/>
                <w:lang w:val="it-IT"/>
              </w:rPr>
              <w:t xml:space="preserve"> quy định hiện hành về chế độ và </w:t>
            </w:r>
            <w:r w:rsidRPr="00892583">
              <w:rPr>
                <w:sz w:val="28"/>
                <w:szCs w:val="28"/>
                <w:lang w:val="es-ES"/>
              </w:rPr>
              <w:t xml:space="preserve">định mức </w:t>
            </w:r>
            <w:r w:rsidRPr="00892583">
              <w:rPr>
                <w:sz w:val="28"/>
                <w:szCs w:val="28"/>
                <w:lang w:val="it-IT"/>
              </w:rPr>
              <w:t xml:space="preserve">chi tiêu ngân sách nhà nước, </w:t>
            </w:r>
            <w:r w:rsidRPr="00892583">
              <w:rPr>
                <w:sz w:val="28"/>
                <w:szCs w:val="28"/>
                <w:lang w:val="nl-NL"/>
              </w:rPr>
              <w:t xml:space="preserve">thanh toán theo hợp đồng và thực tế phát sinh trong phạm vi dự toán được cấp có thẩm quyền </w:t>
            </w:r>
            <w:r w:rsidRPr="00892583">
              <w:rPr>
                <w:sz w:val="28"/>
                <w:szCs w:val="28"/>
                <w:lang w:val="de-DE"/>
              </w:rPr>
              <w:t xml:space="preserve">phê duyệt, </w:t>
            </w:r>
            <w:r w:rsidRPr="00892583">
              <w:rPr>
                <w:sz w:val="28"/>
                <w:szCs w:val="28"/>
                <w:lang w:val="nl-NL"/>
              </w:rPr>
              <w:t>đảm bảo tiết kiệm, hiệu quả.</w:t>
            </w:r>
          </w:p>
          <w:p w:rsidR="00352206" w:rsidRPr="00892583" w:rsidRDefault="00352206" w:rsidP="007610E0">
            <w:pPr>
              <w:shd w:val="clear" w:color="auto" w:fill="FFFFFF"/>
              <w:jc w:val="both"/>
              <w:rPr>
                <w:sz w:val="28"/>
                <w:szCs w:val="28"/>
                <w:lang w:val="nl-NL"/>
              </w:rPr>
            </w:pPr>
            <w:r w:rsidRPr="00892583">
              <w:rPr>
                <w:iCs/>
                <w:sz w:val="28"/>
                <w:szCs w:val="28"/>
                <w:shd w:val="clear" w:color="auto" w:fill="FFFFFF"/>
                <w:lang w:val="nl-NL"/>
              </w:rPr>
              <w:t xml:space="preserve">đ) Tổ chức các hội nghị tuyên truyền, phổ biến về các điển hình khởi nghiệp và hỗ trợ khởi nghiệp thành công của Việt Nam: </w:t>
            </w:r>
            <w:r w:rsidRPr="00892583">
              <w:rPr>
                <w:sz w:val="28"/>
                <w:szCs w:val="28"/>
                <w:lang w:val="nl-NL"/>
              </w:rPr>
              <w:t xml:space="preserve">Thực hiện theo quy định tại </w:t>
            </w:r>
            <w:r w:rsidRPr="00892583">
              <w:rPr>
                <w:iCs/>
                <w:spacing w:val="-4"/>
                <w:sz w:val="28"/>
                <w:szCs w:val="28"/>
                <w:lang w:val="de-DE"/>
              </w:rPr>
              <w:t>Nghị quyết số 02/2018/NQ-HĐND</w:t>
            </w:r>
            <w:r w:rsidRPr="00892583">
              <w:rPr>
                <w:sz w:val="28"/>
                <w:szCs w:val="28"/>
                <w:lang w:val="nl-NL"/>
              </w:rPr>
              <w:t>.</w:t>
            </w:r>
          </w:p>
          <w:p w:rsidR="00352206" w:rsidRPr="00892583" w:rsidRDefault="00352206" w:rsidP="007610E0">
            <w:pPr>
              <w:widowControl w:val="0"/>
              <w:shd w:val="clear" w:color="auto" w:fill="FFFFFF"/>
              <w:contextualSpacing/>
              <w:jc w:val="both"/>
              <w:rPr>
                <w:sz w:val="28"/>
                <w:szCs w:val="28"/>
                <w:lang w:val="de-DE"/>
              </w:rPr>
            </w:pPr>
            <w:r w:rsidRPr="00892583">
              <w:rPr>
                <w:sz w:val="28"/>
                <w:szCs w:val="28"/>
                <w:lang w:val="nl-NL"/>
              </w:rPr>
              <w:t xml:space="preserve">3. </w:t>
            </w:r>
            <w:r w:rsidRPr="00892583">
              <w:rPr>
                <w:sz w:val="28"/>
                <w:szCs w:val="28"/>
                <w:shd w:val="clear" w:color="auto" w:fill="FFFFFF"/>
                <w:lang w:val="nl-NL"/>
              </w:rPr>
              <w:t>Thủ trưởng cơ quan, đơn vị được giao thực hiện nhiệm vụ truyền thông về khởi nghiệp đổi mới sáng tạo chịu trách nhiệm lựa chọn hình thức, sản phẩm, nội dung truyền thông, căn cứ quy định tại Khoản 1, 2 Điều này để phê duyệt dự toán kinh phí thực hiện công việc trong phạm vi dự toán được giao theo thẩm quyền, đảm bảo đúng chính sách, chế độ, tiết kiệm, hiệu quả, phù hợp với quy định của pháp luật về đấu thầu, đặt hàng và giao nhiệm vụ.</w:t>
            </w:r>
          </w:p>
        </w:tc>
      </w:tr>
      <w:tr w:rsidR="00352206" w:rsidRPr="00892583" w:rsidTr="007610E0">
        <w:trPr>
          <w:jc w:val="center"/>
        </w:trPr>
        <w:tc>
          <w:tcPr>
            <w:tcW w:w="590" w:type="dxa"/>
            <w:shd w:val="clear" w:color="auto" w:fill="auto"/>
          </w:tcPr>
          <w:p w:rsidR="00352206" w:rsidRPr="00892583" w:rsidRDefault="00352206" w:rsidP="007610E0">
            <w:pPr>
              <w:jc w:val="center"/>
              <w:rPr>
                <w:b/>
                <w:bCs/>
                <w:sz w:val="28"/>
                <w:szCs w:val="28"/>
              </w:rPr>
            </w:pPr>
            <w:r w:rsidRPr="00892583">
              <w:rPr>
                <w:b/>
                <w:bCs/>
                <w:sz w:val="28"/>
                <w:szCs w:val="28"/>
              </w:rPr>
              <w:t>5</w:t>
            </w:r>
          </w:p>
        </w:tc>
        <w:tc>
          <w:tcPr>
            <w:tcW w:w="9715" w:type="dxa"/>
            <w:shd w:val="clear" w:color="auto" w:fill="auto"/>
          </w:tcPr>
          <w:p w:rsidR="00352206" w:rsidRPr="00892583" w:rsidRDefault="00352206" w:rsidP="007610E0">
            <w:pPr>
              <w:widowControl w:val="0"/>
              <w:shd w:val="clear" w:color="auto" w:fill="FFFFFF"/>
              <w:contextualSpacing/>
              <w:jc w:val="both"/>
              <w:rPr>
                <w:b/>
                <w:bCs/>
                <w:spacing w:val="-4"/>
                <w:sz w:val="28"/>
                <w:szCs w:val="28"/>
                <w:lang w:val="de-DE"/>
              </w:rPr>
            </w:pPr>
            <w:r w:rsidRPr="00892583">
              <w:rPr>
                <w:b/>
                <w:bCs/>
                <w:spacing w:val="-4"/>
                <w:sz w:val="28"/>
                <w:szCs w:val="28"/>
                <w:lang w:val="de-DE"/>
              </w:rPr>
              <w:t>Hoạt động kết nối mạng lưới khởi nghiệp</w:t>
            </w:r>
          </w:p>
        </w:tc>
      </w:tr>
      <w:tr w:rsidR="00352206" w:rsidRPr="00892583" w:rsidTr="007610E0">
        <w:trPr>
          <w:jc w:val="center"/>
        </w:trPr>
        <w:tc>
          <w:tcPr>
            <w:tcW w:w="590" w:type="dxa"/>
            <w:shd w:val="clear" w:color="auto" w:fill="auto"/>
          </w:tcPr>
          <w:p w:rsidR="00352206" w:rsidRPr="00892583" w:rsidRDefault="00352206" w:rsidP="007610E0">
            <w:pPr>
              <w:jc w:val="center"/>
              <w:rPr>
                <w:sz w:val="28"/>
                <w:szCs w:val="28"/>
              </w:rPr>
            </w:pPr>
          </w:p>
        </w:tc>
        <w:tc>
          <w:tcPr>
            <w:tcW w:w="9715" w:type="dxa"/>
            <w:shd w:val="clear" w:color="auto" w:fill="auto"/>
          </w:tcPr>
          <w:p w:rsidR="00352206" w:rsidRPr="00892583" w:rsidRDefault="00352206" w:rsidP="007610E0">
            <w:pPr>
              <w:widowControl w:val="0"/>
              <w:shd w:val="clear" w:color="auto" w:fill="FFFFFF"/>
              <w:contextualSpacing/>
              <w:jc w:val="both"/>
              <w:rPr>
                <w:spacing w:val="-4"/>
                <w:sz w:val="28"/>
                <w:szCs w:val="28"/>
                <w:lang w:val="de-DE"/>
              </w:rPr>
            </w:pPr>
            <w:r w:rsidRPr="00892583">
              <w:rPr>
                <w:sz w:val="28"/>
                <w:szCs w:val="28"/>
                <w:lang w:val="de-DE"/>
              </w:rPr>
              <w:t xml:space="preserve">1. </w:t>
            </w:r>
            <w:r w:rsidRPr="00892583">
              <w:rPr>
                <w:spacing w:val="-4"/>
                <w:sz w:val="28"/>
                <w:szCs w:val="28"/>
                <w:lang w:val="de-DE"/>
              </w:rPr>
              <w:t>Chi hỗ trợ kinh phí tổ chức hội nghị, hội thảo để kết nối các mạng lưới khởi nghiệp, hỗ trợ khởi nghiệp, đầu tư mạo hiểm ở trong nước, với khu vực và thế giới: Thực hiện theo quy định tại Nghị quyết số </w:t>
            </w:r>
            <w:hyperlink r:id="rId7" w:tgtFrame="_blank" w:tooltip="58/2017/NQ-HĐND" w:history="1">
              <w:r w:rsidRPr="00892583">
                <w:rPr>
                  <w:spacing w:val="-4"/>
                  <w:sz w:val="28"/>
                  <w:szCs w:val="28"/>
                  <w:lang w:val="de-DE"/>
                </w:rPr>
                <w:t>02/2018/NQ-HĐND</w:t>
              </w:r>
            </w:hyperlink>
            <w:r w:rsidRPr="00892583">
              <w:rPr>
                <w:sz w:val="28"/>
                <w:szCs w:val="28"/>
                <w:lang w:val="de-DE"/>
              </w:rPr>
              <w:t xml:space="preserve">; </w:t>
            </w:r>
            <w:r w:rsidRPr="00892583">
              <w:rPr>
                <w:spacing w:val="-4"/>
                <w:sz w:val="28"/>
                <w:szCs w:val="28"/>
                <w:lang w:val="de-DE"/>
              </w:rPr>
              <w:t>Nghị quyết số </w:t>
            </w:r>
            <w:hyperlink r:id="rId8" w:tgtFrame="_blank" w:tooltip="05/2019/NQ-HĐND" w:history="1">
              <w:r w:rsidRPr="00892583">
                <w:rPr>
                  <w:spacing w:val="-4"/>
                  <w:sz w:val="28"/>
                  <w:szCs w:val="28"/>
                  <w:lang w:val="de-DE"/>
                </w:rPr>
                <w:t>06/2019/NQ-</w:t>
              </w:r>
              <w:r w:rsidRPr="00892583">
                <w:rPr>
                  <w:spacing w:val="-4"/>
                  <w:sz w:val="28"/>
                  <w:szCs w:val="28"/>
                  <w:lang w:val="de-DE"/>
                </w:rPr>
                <w:lastRenderedPageBreak/>
                <w:t>HĐND</w:t>
              </w:r>
            </w:hyperlink>
            <w:r w:rsidRPr="00892583">
              <w:rPr>
                <w:spacing w:val="-4"/>
                <w:sz w:val="28"/>
                <w:szCs w:val="28"/>
                <w:lang w:val="de-DE"/>
              </w:rPr>
              <w:t> (áp dụng đối với hội nghị, hội thảo có tính chất quốc tế theo chương trình, kế hoạch được cấp có thẩm quyền phê duyệt), trong đó:</w:t>
            </w:r>
          </w:p>
          <w:p w:rsidR="00352206" w:rsidRPr="00892583" w:rsidRDefault="00352206" w:rsidP="007610E0">
            <w:pPr>
              <w:widowControl w:val="0"/>
              <w:shd w:val="clear" w:color="auto" w:fill="FFFFFF"/>
              <w:contextualSpacing/>
              <w:jc w:val="both"/>
              <w:rPr>
                <w:sz w:val="28"/>
                <w:szCs w:val="28"/>
                <w:lang w:val="de-DE"/>
              </w:rPr>
            </w:pPr>
            <w:r w:rsidRPr="00892583">
              <w:rPr>
                <w:sz w:val="28"/>
                <w:szCs w:val="28"/>
                <w:lang w:val="de-DE"/>
              </w:rPr>
              <w:t>a) Đối với cơ quan nhà nước, đơn vị sự nghiệp công lập do ngân sách nhà nước bảo đảm chi thường xuyên: Ngân sách nhà nước hỗ trợ 100% kinh phí tổ chức hội nghị, hội thảo theo chương trình, kế hoạch được cấp có thẩm quyền phê duyệt, giao nhiệm vụ;</w:t>
            </w:r>
          </w:p>
          <w:p w:rsidR="00352206" w:rsidRPr="00892583" w:rsidRDefault="00352206" w:rsidP="007610E0">
            <w:pPr>
              <w:widowControl w:val="0"/>
              <w:shd w:val="clear" w:color="auto" w:fill="FFFFFF"/>
              <w:contextualSpacing/>
              <w:jc w:val="both"/>
              <w:rPr>
                <w:sz w:val="28"/>
                <w:szCs w:val="28"/>
                <w:lang w:val="de-DE"/>
              </w:rPr>
            </w:pPr>
            <w:r w:rsidRPr="00892583">
              <w:rPr>
                <w:spacing w:val="-2"/>
                <w:sz w:val="28"/>
                <w:szCs w:val="28"/>
                <w:lang w:val="de-DE"/>
              </w:rPr>
              <w:t>b) Đối với đơn vị sự nghiệp công lập tự bảo đảm một phần chi thường xuyên: Ngân sách nhà nước hỗ trợ một phần kinh phí trên cơ sở khả năng thu của đơn vị (tối đa không quá 50% tổng dự toán kinh phí tổ chức hội nghị, hội thảo theo chương trình, kế hoạch được cấp có thẩm quyền phê duyệt, giao nhiệm vụ)</w:t>
            </w:r>
            <w:r w:rsidRPr="00892583">
              <w:rPr>
                <w:sz w:val="28"/>
                <w:szCs w:val="28"/>
                <w:lang w:val="de-DE"/>
              </w:rPr>
              <w:t>;</w:t>
            </w:r>
          </w:p>
          <w:p w:rsidR="00352206" w:rsidRPr="00892583" w:rsidRDefault="00352206" w:rsidP="007610E0">
            <w:pPr>
              <w:widowControl w:val="0"/>
              <w:shd w:val="clear" w:color="auto" w:fill="FFFFFF"/>
              <w:contextualSpacing/>
              <w:jc w:val="both"/>
              <w:rPr>
                <w:sz w:val="28"/>
                <w:szCs w:val="28"/>
                <w:lang w:val="de-DE"/>
              </w:rPr>
            </w:pPr>
            <w:r w:rsidRPr="00892583">
              <w:rPr>
                <w:sz w:val="28"/>
                <w:szCs w:val="28"/>
                <w:lang w:val="de-DE"/>
              </w:rPr>
              <w:t>c) Đối với đơn vị sự nghiệp công lập tự bảo đảm chi thường xuyên và chi đầu tư, đơn vị sự nghiệp công lập tự bảo đảm chi thường xuyên; các đơn vị sự nghiệp ngoài công lập và doanh nghiệp: Ngân sách nhà nước hỗ trợ tối đa không quá 35% kinh phí tổ chức hội nghị, hội thảo theo chương trình, kế hoạch được cấp có thẩm quyền phê duyệt, giao nhiệm vụ.</w:t>
            </w:r>
          </w:p>
          <w:p w:rsidR="00352206" w:rsidRPr="00892583" w:rsidRDefault="00352206" w:rsidP="007610E0">
            <w:pPr>
              <w:jc w:val="both"/>
              <w:rPr>
                <w:sz w:val="28"/>
                <w:szCs w:val="28"/>
                <w:lang w:val="nl-NL"/>
              </w:rPr>
            </w:pPr>
            <w:r w:rsidRPr="00892583">
              <w:rPr>
                <w:sz w:val="28"/>
                <w:szCs w:val="28"/>
                <w:lang w:val="nl-NL"/>
              </w:rPr>
              <w:t>2. Hỗ trợ kinh phí thuê chuyên gia kết nối các mạng lưới khởi nghiệp, sự kiện khởi nghiệp, kết nối với các chuyên gia khởi nghiệp trong khu vực và trên thế giới:</w:t>
            </w:r>
          </w:p>
          <w:p w:rsidR="00352206" w:rsidRPr="00892583" w:rsidRDefault="00352206" w:rsidP="007610E0">
            <w:pPr>
              <w:pStyle w:val="NormalWeb"/>
              <w:shd w:val="clear" w:color="auto" w:fill="FFFFFF"/>
              <w:spacing w:before="0" w:beforeAutospacing="0" w:after="0" w:afterAutospacing="0"/>
              <w:jc w:val="both"/>
              <w:rPr>
                <w:sz w:val="28"/>
                <w:szCs w:val="28"/>
                <w:lang w:val="nl-NL"/>
              </w:rPr>
            </w:pPr>
            <w:r w:rsidRPr="00892583">
              <w:rPr>
                <w:sz w:val="28"/>
                <w:szCs w:val="28"/>
                <w:lang w:val="nl-NL"/>
              </w:rPr>
              <w:t>a) Yêu cầu về trình độ, năng lực của chuyên gia thực hiện theo quy định Bộ Khoa học và Công nghệ.</w:t>
            </w:r>
          </w:p>
          <w:p w:rsidR="00352206" w:rsidRPr="00892583" w:rsidRDefault="00352206" w:rsidP="007610E0">
            <w:pPr>
              <w:pStyle w:val="NormalWeb"/>
              <w:shd w:val="clear" w:color="auto" w:fill="FFFFFF"/>
              <w:spacing w:before="0" w:beforeAutospacing="0" w:after="0" w:afterAutospacing="0"/>
              <w:jc w:val="both"/>
              <w:rPr>
                <w:sz w:val="28"/>
                <w:szCs w:val="28"/>
                <w:lang w:val="nl-NL"/>
              </w:rPr>
            </w:pPr>
            <w:r w:rsidRPr="00892583">
              <w:rPr>
                <w:sz w:val="28"/>
                <w:szCs w:val="28"/>
                <w:lang w:val="nl-NL"/>
              </w:rPr>
              <w:t>b) Đối với chuyên gia trong nước: Đơn vị được giao nhiệm vụ tổ chức các chương trình kết nối căn cứ nội dung yêu cầu công việc thuê chuyên gia thực hiện thương thảo mức tiền thuê chuyên gia, thuyết minh rõ kết quả của việc thuê chuyên gia, tiêu chí đánh giá kết quả thuê chuyên gia để trình cơ quan có thẩm quyền phê duyệt về số lượng và mức kinh phí thuê chuyên gia theo hợp đồng khoán việc. Mức chi thuê chuyên gia theo hợp đồng khoán việc, tối đa không quá 7.000.000 đồng/chuyên gia/chương trình.</w:t>
            </w:r>
          </w:p>
          <w:p w:rsidR="00352206" w:rsidRPr="00892583" w:rsidRDefault="00352206" w:rsidP="007610E0">
            <w:pPr>
              <w:jc w:val="both"/>
              <w:rPr>
                <w:sz w:val="28"/>
                <w:szCs w:val="28"/>
                <w:lang w:val="nl-NL"/>
              </w:rPr>
            </w:pPr>
            <w:r w:rsidRPr="00892583">
              <w:rPr>
                <w:sz w:val="28"/>
                <w:szCs w:val="28"/>
                <w:lang w:val="nl-NL"/>
              </w:rPr>
              <w:t xml:space="preserve">c) Đối với chuyên gia nước ngoài: Đơn vị được giao nhiệm vụ tổ chức các chương trình kết nối căn cứ nội dung yêu cầu công việc thuê chuyên gia thực hiện thương thảo mức tiền thuê chuyên gia, thuyết minh rõ kết quả của việc thuê chuyên gia, tiêu chí đánh giá kết quả thuê chuyên gia để trình cơ quan có thẩm quyền phê duyệt về số lượng và mức kinh phí thuê chuyên gia theo hợp đồng khoán việc. </w:t>
            </w:r>
          </w:p>
          <w:p w:rsidR="00352206" w:rsidRPr="00892583" w:rsidRDefault="00352206" w:rsidP="007610E0">
            <w:pPr>
              <w:jc w:val="both"/>
              <w:rPr>
                <w:sz w:val="28"/>
                <w:szCs w:val="28"/>
                <w:lang w:val="nl-NL"/>
              </w:rPr>
            </w:pPr>
            <w:r>
              <w:rPr>
                <w:sz w:val="28"/>
                <w:szCs w:val="28"/>
                <w:lang w:val="nl-NL"/>
              </w:rPr>
              <w:t xml:space="preserve"> </w:t>
            </w:r>
            <w:r w:rsidRPr="00892583">
              <w:rPr>
                <w:sz w:val="28"/>
                <w:szCs w:val="28"/>
                <w:lang w:val="nl-NL"/>
              </w:rPr>
              <w:t xml:space="preserve">Mức chi trả cho chuyên gia nước ngoài do Thủ trưởng cơ quan có thẩm quyền phê duyệt chương trình kết nối quyết định sau khi đã thỏa thuận với chuyên gia theo hợp đồng và trong phạm vi dự toán được phê duyệt. </w:t>
            </w:r>
          </w:p>
        </w:tc>
      </w:tr>
      <w:tr w:rsidR="00352206" w:rsidRPr="00892583" w:rsidTr="007610E0">
        <w:trPr>
          <w:jc w:val="center"/>
        </w:trPr>
        <w:tc>
          <w:tcPr>
            <w:tcW w:w="590" w:type="dxa"/>
            <w:shd w:val="clear" w:color="auto" w:fill="auto"/>
          </w:tcPr>
          <w:p w:rsidR="00352206" w:rsidRPr="00892583" w:rsidRDefault="00352206" w:rsidP="007610E0">
            <w:pPr>
              <w:jc w:val="center"/>
              <w:rPr>
                <w:b/>
                <w:bCs/>
                <w:sz w:val="28"/>
                <w:szCs w:val="28"/>
              </w:rPr>
            </w:pPr>
            <w:r w:rsidRPr="00892583">
              <w:rPr>
                <w:b/>
                <w:bCs/>
                <w:sz w:val="28"/>
                <w:szCs w:val="28"/>
              </w:rPr>
              <w:lastRenderedPageBreak/>
              <w:t>II</w:t>
            </w:r>
          </w:p>
        </w:tc>
        <w:tc>
          <w:tcPr>
            <w:tcW w:w="9715" w:type="dxa"/>
            <w:shd w:val="clear" w:color="auto" w:fill="auto"/>
          </w:tcPr>
          <w:p w:rsidR="00352206" w:rsidRPr="00892583" w:rsidRDefault="00352206" w:rsidP="007610E0">
            <w:pPr>
              <w:shd w:val="clear" w:color="auto" w:fill="FFFFFF"/>
              <w:jc w:val="both"/>
              <w:rPr>
                <w:iCs/>
                <w:sz w:val="28"/>
                <w:szCs w:val="28"/>
                <w:shd w:val="clear" w:color="auto" w:fill="FFFFFF"/>
                <w:lang w:val="nl-NL"/>
              </w:rPr>
            </w:pPr>
            <w:r w:rsidRPr="00892583">
              <w:rPr>
                <w:b/>
                <w:sz w:val="28"/>
                <w:szCs w:val="28"/>
                <w:lang w:val="de-DE"/>
              </w:rPr>
              <w:t>Đối với d</w:t>
            </w:r>
            <w:r w:rsidRPr="00892583">
              <w:rPr>
                <w:b/>
                <w:sz w:val="28"/>
                <w:szCs w:val="28"/>
              </w:rPr>
              <w:t>oanh nghiệp nhỏ và vừa, t</w:t>
            </w:r>
            <w:r w:rsidRPr="00892583">
              <w:rPr>
                <w:b/>
                <w:sz w:val="28"/>
                <w:szCs w:val="28"/>
                <w:lang w:eastAsia="zh-CN"/>
              </w:rPr>
              <w:t>ổ chức, c</w:t>
            </w:r>
            <w:r w:rsidRPr="00892583">
              <w:rPr>
                <w:b/>
                <w:sz w:val="28"/>
                <w:szCs w:val="28"/>
                <w:lang w:val="vi-VN" w:eastAsia="zh-CN"/>
              </w:rPr>
              <w:t xml:space="preserve">á nhân, nhóm cá nhân có dự án </w:t>
            </w:r>
            <w:r w:rsidRPr="00892583">
              <w:rPr>
                <w:b/>
                <w:sz w:val="28"/>
                <w:szCs w:val="28"/>
              </w:rPr>
              <w:t>KNĐMST</w:t>
            </w:r>
            <w:r w:rsidRPr="00892583">
              <w:rPr>
                <w:b/>
                <w:sz w:val="28"/>
                <w:szCs w:val="28"/>
                <w:lang w:val="vi-VN" w:eastAsia="zh-CN"/>
              </w:rPr>
              <w:t xml:space="preserve"> </w:t>
            </w:r>
          </w:p>
        </w:tc>
      </w:tr>
      <w:tr w:rsidR="00352206" w:rsidRPr="00892583" w:rsidTr="007610E0">
        <w:trPr>
          <w:jc w:val="center"/>
        </w:trPr>
        <w:tc>
          <w:tcPr>
            <w:tcW w:w="590" w:type="dxa"/>
            <w:shd w:val="clear" w:color="auto" w:fill="auto"/>
          </w:tcPr>
          <w:p w:rsidR="00352206" w:rsidRPr="00892583" w:rsidRDefault="00352206" w:rsidP="007610E0">
            <w:pPr>
              <w:jc w:val="center"/>
              <w:rPr>
                <w:sz w:val="28"/>
                <w:szCs w:val="28"/>
              </w:rPr>
            </w:pPr>
            <w:r w:rsidRPr="00892583">
              <w:rPr>
                <w:sz w:val="28"/>
                <w:szCs w:val="28"/>
              </w:rPr>
              <w:t>1</w:t>
            </w:r>
          </w:p>
        </w:tc>
        <w:tc>
          <w:tcPr>
            <w:tcW w:w="9715" w:type="dxa"/>
            <w:shd w:val="clear" w:color="auto" w:fill="auto"/>
          </w:tcPr>
          <w:p w:rsidR="00352206" w:rsidRPr="00892583" w:rsidRDefault="00352206" w:rsidP="007610E0">
            <w:pPr>
              <w:jc w:val="both"/>
              <w:rPr>
                <w:sz w:val="28"/>
                <w:szCs w:val="28"/>
                <w:lang w:val="pt-BR"/>
              </w:rPr>
            </w:pPr>
            <w:r w:rsidRPr="00892583">
              <w:rPr>
                <w:sz w:val="28"/>
                <w:szCs w:val="28"/>
                <w:lang w:val="nl-NL"/>
              </w:rPr>
              <w:t xml:space="preserve">1.1 Hỗ trợ một phần kinh phí cho doanh nghiệp </w:t>
            </w:r>
            <w:r w:rsidRPr="00892583">
              <w:rPr>
                <w:sz w:val="28"/>
                <w:szCs w:val="28"/>
              </w:rPr>
              <w:t>KNĐMST</w:t>
            </w:r>
            <w:r w:rsidRPr="00892583">
              <w:rPr>
                <w:sz w:val="28"/>
                <w:szCs w:val="28"/>
                <w:lang w:val="nl-NL"/>
              </w:rPr>
              <w:t xml:space="preserve"> trả tiền công lao động trực tiếp; sử dụng các dịch vụ </w:t>
            </w:r>
            <w:r w:rsidRPr="00892583">
              <w:rPr>
                <w:sz w:val="28"/>
                <w:szCs w:val="28"/>
              </w:rPr>
              <w:t>KNĐMST</w:t>
            </w:r>
            <w:r w:rsidRPr="00892583">
              <w:rPr>
                <w:sz w:val="28"/>
                <w:szCs w:val="28"/>
                <w:lang w:val="nl-NL"/>
              </w:rPr>
              <w:t xml:space="preserve">; sử dụng </w:t>
            </w:r>
            <w:r w:rsidRPr="00892583">
              <w:rPr>
                <w:sz w:val="28"/>
                <w:szCs w:val="28"/>
                <w:lang w:val="de-DE"/>
              </w:rPr>
              <w:t>không gian số, dịch vụ hỗ trợ trực tuyến; kinh phí sản xuất thử nghiệm, làm sản phẩm mẫu, hoàn thiện công nghệ và tham gia các khóa huấn luyện tập trung ngắn hạn ở nước ngoài. Trong đó ư</w:t>
            </w:r>
            <w:r w:rsidRPr="00892583">
              <w:rPr>
                <w:spacing w:val="-2"/>
                <w:sz w:val="28"/>
                <w:szCs w:val="28"/>
                <w:lang w:val="nl-NL"/>
              </w:rPr>
              <w:t xml:space="preserve">u tiên hỗ trợ kinh phí cho các doanh nghiệp </w:t>
            </w:r>
            <w:r w:rsidRPr="00892583">
              <w:rPr>
                <w:sz w:val="28"/>
                <w:szCs w:val="28"/>
              </w:rPr>
              <w:t>KNĐMST</w:t>
            </w:r>
            <w:r w:rsidRPr="00892583">
              <w:rPr>
                <w:spacing w:val="-2"/>
                <w:sz w:val="28"/>
                <w:szCs w:val="28"/>
                <w:lang w:val="nl-NL"/>
              </w:rPr>
              <w:t xml:space="preserve"> có thành tích </w:t>
            </w:r>
            <w:r w:rsidRPr="00892583">
              <w:rPr>
                <w:sz w:val="28"/>
                <w:szCs w:val="28"/>
                <w:lang w:val="pt-BR"/>
              </w:rPr>
              <w:t xml:space="preserve">xuất sắc, </w:t>
            </w:r>
            <w:r w:rsidRPr="00892583">
              <w:rPr>
                <w:sz w:val="28"/>
                <w:szCs w:val="28"/>
                <w:shd w:val="clear" w:color="auto" w:fill="FFFFFF"/>
                <w:lang w:val="vi-VN"/>
              </w:rPr>
              <w:t xml:space="preserve">đạt thứ hạng cao tại cuộc thi </w:t>
            </w:r>
            <w:r w:rsidRPr="00892583">
              <w:rPr>
                <w:sz w:val="28"/>
                <w:szCs w:val="28"/>
              </w:rPr>
              <w:t>KNĐMST</w:t>
            </w:r>
            <w:r w:rsidRPr="00892583">
              <w:rPr>
                <w:sz w:val="28"/>
                <w:szCs w:val="28"/>
                <w:shd w:val="clear" w:color="auto" w:fill="FFFFFF"/>
                <w:lang w:val="vi-VN"/>
              </w:rPr>
              <w:t xml:space="preserve"> trong các sự kiện </w:t>
            </w:r>
            <w:r w:rsidRPr="00892583">
              <w:rPr>
                <w:sz w:val="28"/>
                <w:szCs w:val="28"/>
              </w:rPr>
              <w:t>KNĐMST</w:t>
            </w:r>
            <w:r w:rsidRPr="00892583">
              <w:rPr>
                <w:sz w:val="28"/>
                <w:szCs w:val="28"/>
                <w:shd w:val="clear" w:color="auto" w:fill="FFFFFF"/>
                <w:lang w:val="vi-VN"/>
              </w:rPr>
              <w:t xml:space="preserve"> cấp quốc gia</w:t>
            </w:r>
            <w:r w:rsidRPr="00892583">
              <w:rPr>
                <w:sz w:val="28"/>
                <w:szCs w:val="28"/>
                <w:shd w:val="clear" w:color="auto" w:fill="FFFFFF"/>
                <w:lang w:val="de-DE"/>
              </w:rPr>
              <w:t xml:space="preserve"> hoặc quốc tế.</w:t>
            </w:r>
            <w:r w:rsidRPr="00892583">
              <w:rPr>
                <w:sz w:val="28"/>
                <w:szCs w:val="28"/>
                <w:lang w:val="pt-BR"/>
              </w:rPr>
              <w:t xml:space="preserve"> </w:t>
            </w:r>
          </w:p>
          <w:p w:rsidR="00352206" w:rsidRPr="00892583" w:rsidRDefault="00352206" w:rsidP="007610E0">
            <w:pPr>
              <w:jc w:val="both"/>
              <w:rPr>
                <w:sz w:val="28"/>
                <w:szCs w:val="28"/>
                <w:lang w:val="de-DE"/>
              </w:rPr>
            </w:pPr>
            <w:r w:rsidRPr="00892583">
              <w:rPr>
                <w:sz w:val="28"/>
                <w:szCs w:val="28"/>
                <w:lang w:val="de-DE"/>
              </w:rPr>
              <w:t>1.2. Nội dung và mức hỗ trợ cụ thể như sau:</w:t>
            </w:r>
          </w:p>
          <w:p w:rsidR="00352206" w:rsidRPr="00892583" w:rsidRDefault="00352206" w:rsidP="007610E0">
            <w:pPr>
              <w:jc w:val="both"/>
              <w:rPr>
                <w:sz w:val="28"/>
                <w:szCs w:val="28"/>
                <w:lang w:val="nl-NL"/>
              </w:rPr>
            </w:pPr>
            <w:r w:rsidRPr="00892583">
              <w:rPr>
                <w:sz w:val="28"/>
                <w:szCs w:val="28"/>
                <w:lang w:val="nl-NL"/>
              </w:rPr>
              <w:t xml:space="preserve">a) Hỗ trợ kinh phí cho doanh nghiệp </w:t>
            </w:r>
            <w:r w:rsidRPr="00892583">
              <w:rPr>
                <w:sz w:val="28"/>
                <w:szCs w:val="28"/>
              </w:rPr>
              <w:t>KNĐMST</w:t>
            </w:r>
            <w:r w:rsidRPr="00892583">
              <w:rPr>
                <w:sz w:val="28"/>
                <w:szCs w:val="28"/>
                <w:lang w:val="nl-NL"/>
              </w:rPr>
              <w:t xml:space="preserve"> trả tiền công lao động trực tiếp:</w:t>
            </w:r>
          </w:p>
          <w:p w:rsidR="00352206" w:rsidRPr="00892583" w:rsidRDefault="00352206" w:rsidP="007610E0">
            <w:pPr>
              <w:jc w:val="both"/>
              <w:rPr>
                <w:sz w:val="28"/>
                <w:szCs w:val="28"/>
                <w:lang w:val="de-DE"/>
              </w:rPr>
            </w:pPr>
            <w:r w:rsidRPr="00892583">
              <w:rPr>
                <w:sz w:val="28"/>
                <w:szCs w:val="28"/>
                <w:lang w:val="de-DE"/>
              </w:rPr>
              <w:lastRenderedPageBreak/>
              <w:t xml:space="preserve">- Nhiệm vụ hỗ trợ được xây dựng dưới hình thức các nhiệm vụ khoa học và công nghệ theo quy định tại Quyết định số 72/2020/QĐ-UBND ngày 31/12/2020 của UBND tỉnh Thừa Thiên Huế ban hành quy chế quản lý nhiệm vụ khoa học và công nghệ có sử dụng ngân sách nhà nước địa phương. </w:t>
            </w:r>
          </w:p>
          <w:p w:rsidR="00352206" w:rsidRPr="00892583" w:rsidRDefault="00352206" w:rsidP="007610E0">
            <w:pPr>
              <w:jc w:val="both"/>
              <w:rPr>
                <w:sz w:val="28"/>
                <w:szCs w:val="28"/>
                <w:lang w:val="nl-NL"/>
              </w:rPr>
            </w:pPr>
            <w:r w:rsidRPr="00892583">
              <w:rPr>
                <w:sz w:val="28"/>
                <w:szCs w:val="28"/>
                <w:lang w:val="de-DE"/>
              </w:rPr>
              <w:t xml:space="preserve">- Dự toán kinh phí thực hiện nhiệm vụ theo quy định tại </w:t>
            </w:r>
            <w:r w:rsidRPr="00892583">
              <w:rPr>
                <w:spacing w:val="2"/>
                <w:sz w:val="28"/>
                <w:szCs w:val="28"/>
                <w:lang w:val="vi-VN"/>
              </w:rPr>
              <w:t>Quyết</w:t>
            </w:r>
            <w:r w:rsidRPr="00892583">
              <w:rPr>
                <w:sz w:val="28"/>
                <w:szCs w:val="28"/>
                <w:lang w:val="vi-VN"/>
              </w:rPr>
              <w:t xml:space="preserve"> </w:t>
            </w:r>
            <w:r w:rsidRPr="00892583">
              <w:rPr>
                <w:spacing w:val="-4"/>
                <w:sz w:val="28"/>
                <w:szCs w:val="28"/>
                <w:lang w:val="vi-VN"/>
              </w:rPr>
              <w:t xml:space="preserve">định số 18/2016/QĐ-UBND ngày 15 tháng 3 năm 2016 của Ủy ban nhân dân tỉnh </w:t>
            </w:r>
            <w:r w:rsidRPr="00892583">
              <w:rPr>
                <w:sz w:val="28"/>
                <w:szCs w:val="28"/>
                <w:lang w:val="vi-VN"/>
              </w:rPr>
              <w:t xml:space="preserve">về việc ban hành Quy định định mức xây dựng dự toán kinh phí đối với nhiệm vụ </w:t>
            </w:r>
            <w:r w:rsidRPr="00892583">
              <w:rPr>
                <w:spacing w:val="-6"/>
                <w:sz w:val="28"/>
                <w:szCs w:val="28"/>
                <w:lang w:val="vi-VN"/>
              </w:rPr>
              <w:t xml:space="preserve">khoa học và công nghệ có sử dụng ngân sách </w:t>
            </w:r>
            <w:r w:rsidRPr="00892583">
              <w:rPr>
                <w:spacing w:val="-6"/>
                <w:sz w:val="28"/>
                <w:szCs w:val="28"/>
              </w:rPr>
              <w:t>n</w:t>
            </w:r>
            <w:r w:rsidRPr="00892583">
              <w:rPr>
                <w:spacing w:val="-6"/>
                <w:sz w:val="28"/>
                <w:szCs w:val="28"/>
                <w:lang w:val="vi-VN"/>
              </w:rPr>
              <w:t>hà nước trên địa bàn tỉnh Thừa Thiên Huế</w:t>
            </w:r>
            <w:r w:rsidRPr="00892583">
              <w:rPr>
                <w:sz w:val="28"/>
                <w:szCs w:val="28"/>
                <w:lang w:val="nl-NL"/>
              </w:rPr>
              <w:t xml:space="preserve"> (sau đây gọi là </w:t>
            </w:r>
            <w:r w:rsidRPr="00892583">
              <w:rPr>
                <w:spacing w:val="2"/>
                <w:sz w:val="28"/>
                <w:szCs w:val="28"/>
                <w:lang w:val="vi-VN"/>
              </w:rPr>
              <w:t>Quyết</w:t>
            </w:r>
            <w:r w:rsidRPr="00892583">
              <w:rPr>
                <w:sz w:val="28"/>
                <w:szCs w:val="28"/>
                <w:lang w:val="vi-VN"/>
              </w:rPr>
              <w:t xml:space="preserve"> </w:t>
            </w:r>
            <w:r w:rsidRPr="00892583">
              <w:rPr>
                <w:spacing w:val="-4"/>
                <w:sz w:val="28"/>
                <w:szCs w:val="28"/>
                <w:lang w:val="vi-VN"/>
              </w:rPr>
              <w:t>định số 18/2016/QĐ-UBND</w:t>
            </w:r>
            <w:r w:rsidRPr="00892583">
              <w:rPr>
                <w:sz w:val="28"/>
                <w:szCs w:val="28"/>
                <w:lang w:val="nl-NL"/>
              </w:rPr>
              <w:t>).</w:t>
            </w:r>
          </w:p>
          <w:p w:rsidR="00352206" w:rsidRPr="00892583" w:rsidRDefault="00352206" w:rsidP="007610E0">
            <w:pPr>
              <w:jc w:val="both"/>
              <w:rPr>
                <w:sz w:val="28"/>
                <w:szCs w:val="28"/>
                <w:lang w:val="nl-NL"/>
              </w:rPr>
            </w:pPr>
            <w:r w:rsidRPr="00892583">
              <w:rPr>
                <w:sz w:val="28"/>
                <w:szCs w:val="28"/>
                <w:lang w:val="nl-NL"/>
              </w:rPr>
              <w:t>- Thời gian hỗ trợ: Tối đa không quá 01 năm/doanh nghiệp.</w:t>
            </w:r>
          </w:p>
          <w:p w:rsidR="00352206" w:rsidRPr="00892583" w:rsidRDefault="00352206" w:rsidP="007610E0">
            <w:pPr>
              <w:jc w:val="both"/>
              <w:rPr>
                <w:sz w:val="28"/>
                <w:szCs w:val="28"/>
                <w:lang w:val="nl-NL"/>
              </w:rPr>
            </w:pPr>
            <w:r w:rsidRPr="00892583">
              <w:rPr>
                <w:sz w:val="28"/>
                <w:szCs w:val="28"/>
                <w:lang w:val="nl-NL"/>
              </w:rPr>
              <w:t>- Số lượng doanh nghiệp được hỗ trợ: Tối đa không quá 10 doanh nghiệp/năm.</w:t>
            </w:r>
          </w:p>
          <w:p w:rsidR="00352206" w:rsidRPr="00892583" w:rsidRDefault="00352206" w:rsidP="007610E0">
            <w:pPr>
              <w:jc w:val="both"/>
              <w:rPr>
                <w:sz w:val="28"/>
                <w:szCs w:val="28"/>
                <w:lang w:val="de-DE"/>
              </w:rPr>
            </w:pPr>
            <w:r w:rsidRPr="00892583">
              <w:rPr>
                <w:sz w:val="28"/>
                <w:szCs w:val="28"/>
                <w:lang w:val="nl-NL"/>
              </w:rPr>
              <w:t xml:space="preserve">b) Hỗ trợ kinh phí sử dụng dịch vụ </w:t>
            </w:r>
            <w:r w:rsidRPr="00892583">
              <w:rPr>
                <w:sz w:val="28"/>
                <w:szCs w:val="28"/>
              </w:rPr>
              <w:t>KNĐMST</w:t>
            </w:r>
            <w:r w:rsidRPr="00892583">
              <w:rPr>
                <w:sz w:val="28"/>
                <w:szCs w:val="28"/>
                <w:lang w:val="nl-NL"/>
              </w:rPr>
              <w:t xml:space="preserve"> (gồm: đào tạo, huấn luyện khởi nghiệp; marketing, quảng bá sản phẩm, dịch vụ; khai thác, thông tin công nghệ, sáng chế; thanh toán, tài chính; đánh giá, định giá kết quả nghiên cứu khoa học và phát triển công nghệ, tài sản trí tuệ; tư vấn pháp lý, sở hữu trí tuệ, đầu tư, thành lập doanh nghiệp khoa học và công nghệ, thương mại hóa kết quả nghiên cứu khoa học và phát triển công nghệ, tài sản trí tuệ): Mức kinh phí hỗ trợ tối đa không quá 60.000.000 đồng/doanh nghiệp, </w:t>
            </w:r>
            <w:r w:rsidRPr="00892583">
              <w:rPr>
                <w:sz w:val="28"/>
                <w:szCs w:val="28"/>
                <w:lang w:val="de-DE"/>
              </w:rPr>
              <w:t>cá nhân</w:t>
            </w:r>
            <w:r w:rsidRPr="00892583">
              <w:rPr>
                <w:sz w:val="28"/>
                <w:szCs w:val="28"/>
                <w:lang w:val="vi-VN"/>
              </w:rPr>
              <w:t xml:space="preserve"> hoặc </w:t>
            </w:r>
            <w:r w:rsidRPr="00892583">
              <w:rPr>
                <w:sz w:val="28"/>
                <w:szCs w:val="28"/>
                <w:lang w:val="de-DE"/>
              </w:rPr>
              <w:t>nhóm cá nhân.</w:t>
            </w:r>
          </w:p>
          <w:p w:rsidR="00352206" w:rsidRPr="00892583" w:rsidRDefault="00352206" w:rsidP="007610E0">
            <w:pPr>
              <w:widowControl w:val="0"/>
              <w:shd w:val="clear" w:color="auto" w:fill="FFFFFF"/>
              <w:contextualSpacing/>
              <w:jc w:val="both"/>
              <w:rPr>
                <w:sz w:val="28"/>
                <w:szCs w:val="28"/>
                <w:lang w:val="de-DE"/>
              </w:rPr>
            </w:pPr>
            <w:r w:rsidRPr="00892583">
              <w:rPr>
                <w:sz w:val="28"/>
                <w:szCs w:val="28"/>
                <w:lang w:val="de-DE"/>
              </w:rPr>
              <w:t xml:space="preserve">c) Hỗ trợ tối đa 35% kinh phí cung cấp không gian số, dịch vụ hỗ trợ trực tuyến; kinh phí sản xuất thử nghiệm, làm sản phẩm mẫu, hoàn thiện công nghệ cho doanh nghiệp </w:t>
            </w:r>
            <w:r w:rsidRPr="00892583">
              <w:rPr>
                <w:sz w:val="28"/>
                <w:szCs w:val="28"/>
              </w:rPr>
              <w:t>KNĐMST</w:t>
            </w:r>
            <w:r w:rsidRPr="00892583">
              <w:rPr>
                <w:sz w:val="28"/>
                <w:szCs w:val="28"/>
                <w:lang w:val="de-DE"/>
              </w:rPr>
              <w:t xml:space="preserve">. </w:t>
            </w:r>
          </w:p>
          <w:p w:rsidR="00352206" w:rsidRPr="00892583" w:rsidRDefault="00352206" w:rsidP="007610E0">
            <w:pPr>
              <w:widowControl w:val="0"/>
              <w:shd w:val="clear" w:color="auto" w:fill="FFFFFF"/>
              <w:contextualSpacing/>
              <w:jc w:val="both"/>
              <w:rPr>
                <w:sz w:val="28"/>
                <w:szCs w:val="28"/>
                <w:lang w:val="de-DE"/>
              </w:rPr>
            </w:pPr>
            <w:r w:rsidRPr="00892583">
              <w:rPr>
                <w:sz w:val="28"/>
                <w:szCs w:val="28"/>
                <w:lang w:val="de-DE"/>
              </w:rPr>
              <w:t xml:space="preserve">- Nhiệm vụ hỗ trợ được xây dựng dưới hình thức các nhiệm vụ khoa học và công nghệ theo quy định tại Quyết định số 72/2020/QĐ-UBND ngày 31/12/2020 của UBND tỉnh Thừa Thiên Huế ban hành quy chế quản lý nhiệm vụ khoa học và công nghệ có sử dụng ngân sách nhà nước địa phương. </w:t>
            </w:r>
          </w:p>
          <w:p w:rsidR="00352206" w:rsidRPr="00892583" w:rsidRDefault="00352206" w:rsidP="007610E0">
            <w:pPr>
              <w:jc w:val="both"/>
              <w:rPr>
                <w:sz w:val="28"/>
                <w:szCs w:val="28"/>
                <w:lang w:val="nl-NL"/>
              </w:rPr>
            </w:pPr>
            <w:r w:rsidRPr="00892583">
              <w:rPr>
                <w:sz w:val="28"/>
                <w:szCs w:val="28"/>
                <w:lang w:val="de-DE"/>
              </w:rPr>
              <w:t xml:space="preserve">- Dự toán kinh phí thực hiện nhiệm vụ theo quy định tại </w:t>
            </w:r>
            <w:r w:rsidRPr="00892583">
              <w:rPr>
                <w:spacing w:val="2"/>
                <w:sz w:val="28"/>
                <w:szCs w:val="28"/>
                <w:lang w:val="vi-VN"/>
              </w:rPr>
              <w:t>Quyết</w:t>
            </w:r>
            <w:r w:rsidRPr="00892583">
              <w:rPr>
                <w:sz w:val="28"/>
                <w:szCs w:val="28"/>
                <w:lang w:val="vi-VN"/>
              </w:rPr>
              <w:t xml:space="preserve"> </w:t>
            </w:r>
            <w:r w:rsidRPr="00892583">
              <w:rPr>
                <w:spacing w:val="-4"/>
                <w:sz w:val="28"/>
                <w:szCs w:val="28"/>
                <w:lang w:val="vi-VN"/>
              </w:rPr>
              <w:t>định số 18/2016/QĐ-UBND</w:t>
            </w:r>
            <w:r w:rsidRPr="00892583">
              <w:rPr>
                <w:sz w:val="28"/>
                <w:szCs w:val="28"/>
                <w:lang w:val="nl-NL"/>
              </w:rPr>
              <w:t>.</w:t>
            </w:r>
          </w:p>
          <w:p w:rsidR="00352206" w:rsidRPr="00892583" w:rsidRDefault="00352206" w:rsidP="007610E0">
            <w:pPr>
              <w:rPr>
                <w:sz w:val="28"/>
                <w:szCs w:val="28"/>
              </w:rPr>
            </w:pPr>
            <w:r w:rsidRPr="00892583">
              <w:rPr>
                <w:sz w:val="28"/>
                <w:szCs w:val="28"/>
                <w:lang w:val="nl-NL"/>
              </w:rPr>
              <w:t>- Số lượng doanh nghiệp được hỗ trợ: Tối đa không quá 10 doanh nghiệp/năm.</w:t>
            </w:r>
          </w:p>
        </w:tc>
      </w:tr>
      <w:tr w:rsidR="00352206" w:rsidRPr="00892583" w:rsidTr="007610E0">
        <w:trPr>
          <w:jc w:val="center"/>
        </w:trPr>
        <w:tc>
          <w:tcPr>
            <w:tcW w:w="590" w:type="dxa"/>
            <w:shd w:val="clear" w:color="auto" w:fill="auto"/>
          </w:tcPr>
          <w:p w:rsidR="00352206" w:rsidRPr="00892583" w:rsidRDefault="00352206" w:rsidP="007610E0">
            <w:pPr>
              <w:jc w:val="center"/>
              <w:rPr>
                <w:sz w:val="28"/>
                <w:szCs w:val="28"/>
              </w:rPr>
            </w:pPr>
            <w:r w:rsidRPr="00892583">
              <w:rPr>
                <w:sz w:val="28"/>
                <w:szCs w:val="28"/>
              </w:rPr>
              <w:lastRenderedPageBreak/>
              <w:t>2</w:t>
            </w:r>
          </w:p>
        </w:tc>
        <w:tc>
          <w:tcPr>
            <w:tcW w:w="9715" w:type="dxa"/>
            <w:shd w:val="clear" w:color="auto" w:fill="auto"/>
          </w:tcPr>
          <w:p w:rsidR="00352206" w:rsidRPr="00892583" w:rsidRDefault="00352206" w:rsidP="007610E0">
            <w:pPr>
              <w:jc w:val="both"/>
              <w:rPr>
                <w:sz w:val="28"/>
                <w:szCs w:val="28"/>
              </w:rPr>
            </w:pPr>
            <w:r w:rsidRPr="00892583">
              <w:rPr>
                <w:sz w:val="28"/>
                <w:szCs w:val="28"/>
                <w:lang w:val="de-DE"/>
              </w:rPr>
              <w:t xml:space="preserve">Chi hỗ trợ kinh phí sử dụng dịch vụ </w:t>
            </w:r>
            <w:r w:rsidRPr="00892583">
              <w:rPr>
                <w:sz w:val="28"/>
                <w:szCs w:val="28"/>
              </w:rPr>
              <w:t>KNĐMST</w:t>
            </w:r>
            <w:r w:rsidRPr="00892583">
              <w:rPr>
                <w:sz w:val="28"/>
                <w:szCs w:val="28"/>
                <w:lang w:val="de-DE"/>
              </w:rPr>
              <w:t xml:space="preserve"> (gồm: đào tạo, huấn luyện khởi nghiệp; marketing, quảng bá sản phẩm, dịch vụ; khai thác, thông tin công nghệ, sáng chế; thanh toán, tài chính; đánh giá, định giá kết quả nghiên cứu khoa học và phát triển công nghệ, tài sản trí tuệ, tư vấn pháp lý, sở hữu trí tuệ, đầu tư, thành lập doanh nghiệp khoa học và công nghệ, thương mại hóa kết quả nghiên cứu khoa học và phát triển công nghệ, tài sản trí tuệ): Mức kinh phí hỗ trợ tối đa không quá 60.000.000 đồng/ doanh nghiệ</w:t>
            </w:r>
            <w:r w:rsidRPr="00892583">
              <w:rPr>
                <w:sz w:val="28"/>
                <w:szCs w:val="28"/>
                <w:lang w:val="vi-VN"/>
              </w:rPr>
              <w:t xml:space="preserve">p, </w:t>
            </w:r>
            <w:r w:rsidRPr="00892583">
              <w:rPr>
                <w:sz w:val="28"/>
                <w:szCs w:val="28"/>
                <w:lang w:val="de-DE"/>
              </w:rPr>
              <w:t>cá nhân</w:t>
            </w:r>
            <w:r w:rsidRPr="00892583">
              <w:rPr>
                <w:sz w:val="28"/>
                <w:szCs w:val="28"/>
                <w:lang w:val="vi-VN"/>
              </w:rPr>
              <w:t xml:space="preserve"> hoặc </w:t>
            </w:r>
            <w:r w:rsidRPr="00892583">
              <w:rPr>
                <w:sz w:val="28"/>
                <w:szCs w:val="28"/>
                <w:lang w:val="de-DE"/>
              </w:rPr>
              <w:t>nhóm cá nhân</w:t>
            </w:r>
          </w:p>
        </w:tc>
      </w:tr>
      <w:tr w:rsidR="00352206" w:rsidRPr="00892583" w:rsidTr="007610E0">
        <w:trPr>
          <w:jc w:val="center"/>
        </w:trPr>
        <w:tc>
          <w:tcPr>
            <w:tcW w:w="590" w:type="dxa"/>
            <w:shd w:val="clear" w:color="auto" w:fill="auto"/>
          </w:tcPr>
          <w:p w:rsidR="00352206" w:rsidRPr="00892583" w:rsidRDefault="00352206" w:rsidP="007610E0">
            <w:pPr>
              <w:jc w:val="center"/>
              <w:rPr>
                <w:sz w:val="28"/>
                <w:szCs w:val="28"/>
              </w:rPr>
            </w:pPr>
            <w:r w:rsidRPr="00892583">
              <w:rPr>
                <w:sz w:val="28"/>
                <w:szCs w:val="28"/>
              </w:rPr>
              <w:t>3</w:t>
            </w:r>
          </w:p>
        </w:tc>
        <w:tc>
          <w:tcPr>
            <w:tcW w:w="9715" w:type="dxa"/>
            <w:shd w:val="clear" w:color="auto" w:fill="auto"/>
          </w:tcPr>
          <w:p w:rsidR="00352206" w:rsidRPr="00892583" w:rsidRDefault="00352206" w:rsidP="007610E0">
            <w:pPr>
              <w:jc w:val="both"/>
              <w:rPr>
                <w:sz w:val="28"/>
                <w:szCs w:val="28"/>
                <w:lang w:val="de-DE"/>
              </w:rPr>
            </w:pPr>
            <w:r w:rsidRPr="00892583">
              <w:rPr>
                <w:sz w:val="28"/>
                <w:szCs w:val="28"/>
                <w:lang w:val="de-DE"/>
              </w:rPr>
              <w:t>Hỗ trợ kinh phí đối với nhiệm vụ tư vấn thành lập cơ sở ươm tạo doanh nghiệp khoa học và công nghệ, thành lập cơ sở và đầu mối ươm tạo công nghệ, ươm tạo doanh nghiệp khoa học và công nghệ: Tối đa không quá 60.000.000 đồng/nhiệm vụ/doanh nghiệp,</w:t>
            </w:r>
            <w:r w:rsidRPr="00892583">
              <w:rPr>
                <w:spacing w:val="-6"/>
                <w:sz w:val="28"/>
                <w:szCs w:val="28"/>
                <w:lang w:val="de-DE"/>
              </w:rPr>
              <w:t xml:space="preserve"> cá nhân</w:t>
            </w:r>
            <w:r w:rsidRPr="00892583">
              <w:rPr>
                <w:spacing w:val="-6"/>
                <w:sz w:val="28"/>
                <w:szCs w:val="28"/>
                <w:lang w:val="vi-VN"/>
              </w:rPr>
              <w:t xml:space="preserve"> hoặc </w:t>
            </w:r>
            <w:r w:rsidRPr="00892583">
              <w:rPr>
                <w:spacing w:val="-6"/>
                <w:sz w:val="28"/>
                <w:szCs w:val="28"/>
                <w:lang w:val="de-DE"/>
              </w:rPr>
              <w:t>nhóm cá nhân.</w:t>
            </w:r>
            <w:r w:rsidRPr="00892583">
              <w:rPr>
                <w:sz w:val="28"/>
                <w:szCs w:val="28"/>
                <w:lang w:val="de-DE"/>
              </w:rPr>
              <w:t>. Nội dung các hoạt động tư vấn được thực hiện theo hướng dẫn cụ thể của Bộ Khoa học và Công nghệ.</w:t>
            </w:r>
          </w:p>
        </w:tc>
      </w:tr>
      <w:tr w:rsidR="00352206" w:rsidRPr="00892583" w:rsidTr="007610E0">
        <w:trPr>
          <w:jc w:val="center"/>
        </w:trPr>
        <w:tc>
          <w:tcPr>
            <w:tcW w:w="590" w:type="dxa"/>
            <w:shd w:val="clear" w:color="auto" w:fill="auto"/>
          </w:tcPr>
          <w:p w:rsidR="00352206" w:rsidRPr="00892583" w:rsidRDefault="00352206" w:rsidP="007610E0">
            <w:pPr>
              <w:jc w:val="center"/>
              <w:rPr>
                <w:sz w:val="28"/>
                <w:szCs w:val="28"/>
              </w:rPr>
            </w:pPr>
            <w:r w:rsidRPr="00892583">
              <w:rPr>
                <w:sz w:val="28"/>
                <w:szCs w:val="28"/>
              </w:rPr>
              <w:t>4</w:t>
            </w:r>
          </w:p>
        </w:tc>
        <w:tc>
          <w:tcPr>
            <w:tcW w:w="9715" w:type="dxa"/>
            <w:shd w:val="clear" w:color="auto" w:fill="auto"/>
          </w:tcPr>
          <w:p w:rsidR="00352206" w:rsidRPr="00892583" w:rsidRDefault="00352206" w:rsidP="007610E0">
            <w:pPr>
              <w:widowControl w:val="0"/>
              <w:shd w:val="clear" w:color="auto" w:fill="FFFFFF"/>
              <w:contextualSpacing/>
              <w:jc w:val="both"/>
              <w:rPr>
                <w:sz w:val="28"/>
                <w:szCs w:val="28"/>
                <w:lang w:val="de-DE"/>
              </w:rPr>
            </w:pPr>
            <w:r w:rsidRPr="00892583">
              <w:rPr>
                <w:sz w:val="28"/>
                <w:szCs w:val="28"/>
                <w:lang w:val="de-DE"/>
              </w:rPr>
              <w:t>Hỗ trợ văn phòng làm việc cho doanh nghiệp nhỏ và vừa, tổ chức, nhóm cá nhân, cá nhân khởi nghiệp sáng tạo</w:t>
            </w:r>
          </w:p>
        </w:tc>
      </w:tr>
      <w:tr w:rsidR="00352206" w:rsidRPr="00892583" w:rsidTr="007610E0">
        <w:trPr>
          <w:jc w:val="center"/>
        </w:trPr>
        <w:tc>
          <w:tcPr>
            <w:tcW w:w="590" w:type="dxa"/>
            <w:shd w:val="clear" w:color="auto" w:fill="auto"/>
          </w:tcPr>
          <w:p w:rsidR="00352206" w:rsidRPr="00892583" w:rsidRDefault="00352206" w:rsidP="007610E0">
            <w:pPr>
              <w:jc w:val="center"/>
              <w:rPr>
                <w:sz w:val="28"/>
                <w:szCs w:val="28"/>
              </w:rPr>
            </w:pPr>
          </w:p>
        </w:tc>
        <w:tc>
          <w:tcPr>
            <w:tcW w:w="9715" w:type="dxa"/>
            <w:shd w:val="clear" w:color="auto" w:fill="auto"/>
          </w:tcPr>
          <w:p w:rsidR="00352206" w:rsidRPr="00892583" w:rsidRDefault="00352206" w:rsidP="007610E0">
            <w:pPr>
              <w:widowControl w:val="0"/>
              <w:shd w:val="clear" w:color="auto" w:fill="FFFFFF"/>
              <w:contextualSpacing/>
              <w:jc w:val="both"/>
              <w:rPr>
                <w:sz w:val="28"/>
                <w:szCs w:val="28"/>
                <w:lang w:val="de-DE"/>
              </w:rPr>
            </w:pPr>
            <w:r w:rsidRPr="00892583">
              <w:rPr>
                <w:sz w:val="28"/>
                <w:szCs w:val="28"/>
                <w:lang w:val="de-DE"/>
              </w:rPr>
              <w:t xml:space="preserve">4.1 Nội dung hỗ trợ: </w:t>
            </w:r>
          </w:p>
          <w:p w:rsidR="00352206" w:rsidRPr="00892583" w:rsidRDefault="00352206" w:rsidP="007610E0">
            <w:pPr>
              <w:widowControl w:val="0"/>
              <w:shd w:val="clear" w:color="auto" w:fill="FFFFFF"/>
              <w:contextualSpacing/>
              <w:jc w:val="both"/>
              <w:rPr>
                <w:sz w:val="28"/>
                <w:szCs w:val="28"/>
                <w:lang w:val="de-DE"/>
              </w:rPr>
            </w:pPr>
            <w:r w:rsidRPr="00892583">
              <w:rPr>
                <w:sz w:val="28"/>
                <w:szCs w:val="28"/>
                <w:lang w:val="de-DE"/>
              </w:rPr>
              <w:t xml:space="preserve">Doanh nghiệp nhỏ và vừa, tổ chức, nhóm cá nhân, cá nhân khởi nghiệp sáng tạo được hỗ trợ chi phí thuê văn phòng làm việc tại các Khu làm việc chung trên địa bàn tỉnh. </w:t>
            </w:r>
          </w:p>
          <w:p w:rsidR="00352206" w:rsidRPr="00892583" w:rsidRDefault="00352206" w:rsidP="007610E0">
            <w:pPr>
              <w:widowControl w:val="0"/>
              <w:shd w:val="clear" w:color="auto" w:fill="FFFFFF"/>
              <w:contextualSpacing/>
              <w:jc w:val="both"/>
              <w:rPr>
                <w:sz w:val="28"/>
                <w:szCs w:val="28"/>
                <w:lang w:val="de-DE"/>
              </w:rPr>
            </w:pPr>
            <w:r w:rsidRPr="00892583">
              <w:rPr>
                <w:sz w:val="28"/>
                <w:szCs w:val="28"/>
                <w:lang w:val="de-DE"/>
              </w:rPr>
              <w:lastRenderedPageBreak/>
              <w:t>4.2. Điều kiện được hỗ trợ:</w:t>
            </w:r>
          </w:p>
          <w:p w:rsidR="00352206" w:rsidRPr="00892583" w:rsidRDefault="00352206" w:rsidP="007610E0">
            <w:pPr>
              <w:shd w:val="clear" w:color="auto" w:fill="FFFFFF"/>
              <w:ind w:firstLine="567"/>
              <w:jc w:val="both"/>
              <w:rPr>
                <w:sz w:val="28"/>
                <w:szCs w:val="28"/>
                <w:lang w:val="de-DE"/>
              </w:rPr>
            </w:pPr>
            <w:r w:rsidRPr="00892583">
              <w:rPr>
                <w:sz w:val="28"/>
                <w:szCs w:val="28"/>
                <w:lang w:val="de-DE"/>
              </w:rPr>
              <w:t>a)</w:t>
            </w:r>
            <w:r w:rsidRPr="00892583">
              <w:rPr>
                <w:sz w:val="28"/>
                <w:szCs w:val="28"/>
                <w:lang w:val="x-none" w:eastAsia="zh-CN"/>
              </w:rPr>
              <w:t xml:space="preserve"> Khu làm việc chung</w:t>
            </w:r>
            <w:r w:rsidRPr="00892583">
              <w:rPr>
                <w:sz w:val="28"/>
                <w:szCs w:val="28"/>
                <w:lang w:eastAsia="zh-CN"/>
              </w:rPr>
              <w:t xml:space="preserve"> hỗ trợ </w:t>
            </w:r>
            <w:r w:rsidRPr="00892583">
              <w:rPr>
                <w:sz w:val="28"/>
                <w:szCs w:val="28"/>
                <w:lang w:val="de-DE"/>
              </w:rPr>
              <w:t xml:space="preserve">cho doanh nghiệp nhỏ và vừa, tổ chức, nhóm cá nhân, cá nhân khởi nghiệp sáng tạo là cơ sở phải đảm bảo các </w:t>
            </w:r>
            <w:r w:rsidRPr="00892583">
              <w:rPr>
                <w:sz w:val="28"/>
                <w:szCs w:val="28"/>
                <w:lang w:eastAsia="zh-CN"/>
              </w:rPr>
              <w:t xml:space="preserve">điều kiện theo hướng dẫn của Bộ Khoa học và Công nghệ được quy định tại Thông tư số 07/2020/TT-BKHCN ngày 11 tháng 12 năm 2020 của </w:t>
            </w:r>
            <w:r w:rsidRPr="00892583">
              <w:rPr>
                <w:sz w:val="28"/>
                <w:szCs w:val="28"/>
                <w:shd w:val="clear" w:color="auto" w:fill="FFFFFF"/>
                <w:lang w:val="vi-VN"/>
              </w:rPr>
              <w:t xml:space="preserve">Bộ Khoa học và Công nghệ </w:t>
            </w:r>
            <w:r w:rsidRPr="00892583">
              <w:rPr>
                <w:sz w:val="28"/>
                <w:szCs w:val="28"/>
                <w:shd w:val="clear" w:color="auto" w:fill="FFFFFF"/>
              </w:rPr>
              <w:t xml:space="preserve">về hướng dẫn </w:t>
            </w:r>
            <w:r w:rsidRPr="00892583">
              <w:rPr>
                <w:sz w:val="28"/>
                <w:szCs w:val="28"/>
                <w:shd w:val="clear" w:color="auto" w:fill="FFFFFF"/>
                <w:lang w:val="vi-VN"/>
              </w:rPr>
              <w:t>việc thành lập cơ sở ươm tạo doanh nghiệp nhỏ và vừa, cơ sở kỹ thuật hỗ trợ doanh nghiệp nhỏ và vừa, khu làm việc chung hỗ trợ doanh nghiệp nhỏ và vừa khởi nghiệp sáng tạo</w:t>
            </w:r>
            <w:r w:rsidRPr="00892583">
              <w:rPr>
                <w:sz w:val="28"/>
                <w:szCs w:val="28"/>
                <w:shd w:val="clear" w:color="auto" w:fill="FFFFFF"/>
              </w:rPr>
              <w:t>.</w:t>
            </w:r>
          </w:p>
          <w:p w:rsidR="00352206" w:rsidRPr="00892583" w:rsidRDefault="00352206" w:rsidP="007610E0">
            <w:pPr>
              <w:widowControl w:val="0"/>
              <w:ind w:right="4" w:firstLine="567"/>
              <w:jc w:val="both"/>
              <w:rPr>
                <w:sz w:val="28"/>
                <w:szCs w:val="28"/>
                <w:lang w:eastAsia="zh-CN"/>
              </w:rPr>
            </w:pPr>
            <w:r w:rsidRPr="00892583">
              <w:rPr>
                <w:spacing w:val="-2"/>
                <w:sz w:val="28"/>
                <w:szCs w:val="28"/>
                <w:lang w:eastAsia="zh-CN"/>
              </w:rPr>
              <w:t>b)</w:t>
            </w:r>
            <w:r w:rsidRPr="00892583">
              <w:rPr>
                <w:spacing w:val="-2"/>
                <w:sz w:val="28"/>
                <w:szCs w:val="28"/>
                <w:lang w:val="x-none" w:eastAsia="zh-CN"/>
              </w:rPr>
              <w:t xml:space="preserve"> </w:t>
            </w:r>
            <w:r w:rsidRPr="00892583">
              <w:rPr>
                <w:spacing w:val="-2"/>
                <w:sz w:val="28"/>
                <w:szCs w:val="28"/>
                <w:lang w:eastAsia="zh-CN"/>
              </w:rPr>
              <w:t xml:space="preserve">Đối với </w:t>
            </w:r>
            <w:r w:rsidRPr="00892583">
              <w:rPr>
                <w:spacing w:val="-2"/>
                <w:sz w:val="28"/>
                <w:szCs w:val="28"/>
                <w:lang w:val="x-none" w:eastAsia="zh-CN"/>
              </w:rPr>
              <w:t xml:space="preserve">doanh nghiệp nhỏ và vừa, </w:t>
            </w:r>
            <w:r w:rsidRPr="00892583">
              <w:rPr>
                <w:sz w:val="28"/>
                <w:szCs w:val="28"/>
                <w:lang w:val="x-none" w:eastAsia="zh-CN"/>
              </w:rPr>
              <w:t>tổ chức, nhóm cá nhân, cá nhân khởi nghiệp sáng tạo</w:t>
            </w:r>
            <w:r w:rsidRPr="00892583">
              <w:rPr>
                <w:sz w:val="28"/>
                <w:szCs w:val="28"/>
                <w:lang w:val="nl-NL" w:eastAsia="zh-CN"/>
              </w:rPr>
              <w:t xml:space="preserve"> được hỗ trợ chi phí thuê văn phòng làm việc tại các Khu làm việc chung trên địa bàn tỉnh nếu đáp ứng </w:t>
            </w:r>
            <w:r w:rsidRPr="00892583">
              <w:rPr>
                <w:sz w:val="28"/>
                <w:szCs w:val="28"/>
                <w:lang w:val="vi-VN" w:eastAsia="zh-CN"/>
              </w:rPr>
              <w:t>một trong các tiêu chí sau về đổi mới sáng tạo:</w:t>
            </w:r>
            <w:r w:rsidRPr="00892583">
              <w:rPr>
                <w:sz w:val="28"/>
                <w:szCs w:val="28"/>
                <w:lang w:eastAsia="zh-CN"/>
              </w:rPr>
              <w:t xml:space="preserve"> </w:t>
            </w:r>
          </w:p>
          <w:p w:rsidR="00352206" w:rsidRPr="00892583" w:rsidRDefault="00352206" w:rsidP="007610E0">
            <w:pPr>
              <w:widowControl w:val="0"/>
              <w:ind w:right="4" w:firstLine="567"/>
              <w:jc w:val="both"/>
              <w:rPr>
                <w:sz w:val="28"/>
                <w:szCs w:val="28"/>
                <w:lang w:val="nl-NL" w:eastAsia="zh-CN"/>
              </w:rPr>
            </w:pPr>
            <w:r w:rsidRPr="00892583">
              <w:rPr>
                <w:sz w:val="28"/>
                <w:szCs w:val="28"/>
                <w:lang w:eastAsia="zh-CN"/>
              </w:rPr>
              <w:t xml:space="preserve">- </w:t>
            </w:r>
            <w:r w:rsidRPr="00892583">
              <w:rPr>
                <w:sz w:val="28"/>
                <w:szCs w:val="28"/>
                <w:lang w:val="nl-NL" w:eastAsia="zh-CN"/>
              </w:rPr>
              <w:t>Có dự án/ý tưởng khởi nghiệp được chọn vào vòng chung kết của các cuộc thi khởi nghiệp sáng tạo được tổ chức trên địa bàn tỉnh (kể cả các cuộc thi từ các vườn ươm doanh nghiệp, câu lạc bộ khởi nghiệp);</w:t>
            </w:r>
          </w:p>
          <w:p w:rsidR="00352206" w:rsidRPr="00892583" w:rsidRDefault="00352206" w:rsidP="007610E0">
            <w:pPr>
              <w:widowControl w:val="0"/>
              <w:ind w:right="4" w:firstLine="567"/>
              <w:jc w:val="both"/>
              <w:rPr>
                <w:sz w:val="28"/>
                <w:szCs w:val="28"/>
                <w:lang w:val="nl-NL" w:eastAsia="zh-CN"/>
              </w:rPr>
            </w:pPr>
            <w:r w:rsidRPr="00892583">
              <w:rPr>
                <w:sz w:val="28"/>
                <w:szCs w:val="28"/>
                <w:lang w:val="nl-NL" w:eastAsia="zh-CN"/>
              </w:rPr>
              <w:t>- Có dự án/ý tưởng khởi nghiệp đ</w:t>
            </w:r>
            <w:r w:rsidRPr="00892583">
              <w:rPr>
                <w:sz w:val="28"/>
                <w:szCs w:val="28"/>
                <w:lang w:val="vi-VN" w:eastAsia="zh-CN"/>
              </w:rPr>
              <w:t>ã qua quá trình tuyển chọn, ươm tạo tại các</w:t>
            </w:r>
            <w:r w:rsidRPr="00892583">
              <w:rPr>
                <w:sz w:val="28"/>
                <w:szCs w:val="28"/>
                <w:lang w:val="nl-NL" w:eastAsia="zh-CN"/>
              </w:rPr>
              <w:t xml:space="preserve"> cơ sở ươm tạo </w:t>
            </w:r>
            <w:r w:rsidRPr="00892583">
              <w:rPr>
                <w:sz w:val="28"/>
                <w:szCs w:val="28"/>
                <w:lang w:val="x-none" w:eastAsia="zh-CN"/>
              </w:rPr>
              <w:t>doanh nghiệp nhỏ và vừa</w:t>
            </w:r>
            <w:r w:rsidRPr="00892583">
              <w:rPr>
                <w:sz w:val="28"/>
                <w:szCs w:val="28"/>
                <w:lang w:val="vi-VN" w:eastAsia="zh-CN"/>
              </w:rPr>
              <w:t xml:space="preserve"> </w:t>
            </w:r>
            <w:r w:rsidRPr="00892583">
              <w:rPr>
                <w:sz w:val="28"/>
                <w:szCs w:val="28"/>
                <w:lang w:val="nl-NL" w:eastAsia="zh-CN"/>
              </w:rPr>
              <w:t xml:space="preserve">(có hợp đồng ươm tạo hoặc Giấy tờ chứng nhận đã qua </w:t>
            </w:r>
            <w:r w:rsidRPr="00892583">
              <w:rPr>
                <w:sz w:val="28"/>
                <w:szCs w:val="28"/>
                <w:lang w:val="vi-VN" w:eastAsia="zh-CN"/>
              </w:rPr>
              <w:t>quá trình tuyển chọn, ươm tạo</w:t>
            </w:r>
            <w:r w:rsidRPr="00892583">
              <w:rPr>
                <w:sz w:val="28"/>
                <w:szCs w:val="28"/>
                <w:lang w:val="nl-NL" w:eastAsia="zh-CN"/>
              </w:rPr>
              <w:t xml:space="preserve">); </w:t>
            </w:r>
          </w:p>
          <w:p w:rsidR="00352206" w:rsidRPr="00892583" w:rsidRDefault="00352206" w:rsidP="007610E0">
            <w:pPr>
              <w:widowControl w:val="0"/>
              <w:ind w:right="4" w:firstLine="567"/>
              <w:jc w:val="both"/>
              <w:rPr>
                <w:sz w:val="28"/>
                <w:szCs w:val="28"/>
                <w:lang w:val="nl-NL" w:eastAsia="zh-CN"/>
              </w:rPr>
            </w:pPr>
            <w:r w:rsidRPr="00892583">
              <w:rPr>
                <w:sz w:val="28"/>
                <w:szCs w:val="28"/>
                <w:lang w:val="nl-NL" w:eastAsia="zh-CN"/>
              </w:rPr>
              <w:t>-</w:t>
            </w:r>
            <w:r w:rsidRPr="00892583">
              <w:rPr>
                <w:sz w:val="28"/>
                <w:szCs w:val="28"/>
                <w:lang w:val="vi-VN" w:eastAsia="zh-CN"/>
              </w:rPr>
              <w:t xml:space="preserve"> </w:t>
            </w:r>
            <w:r w:rsidRPr="00892583">
              <w:rPr>
                <w:sz w:val="28"/>
                <w:szCs w:val="28"/>
                <w:lang w:val="nl-NL" w:eastAsia="zh-CN"/>
              </w:rPr>
              <w:t>Có dự án/ý tưởng khởi nghiệp được các thành viên tại cuộc họp thẩm định liên ngành do Sở Khoa học và Công nghệ chủ trì, phối hợp với Sở Kế hoạch và Đầu tư, Sở chuyên ngành liên quan thông qua;</w:t>
            </w:r>
          </w:p>
          <w:p w:rsidR="00352206" w:rsidRPr="00892583" w:rsidRDefault="00352206" w:rsidP="007610E0">
            <w:pPr>
              <w:widowControl w:val="0"/>
              <w:ind w:right="4" w:firstLine="567"/>
              <w:jc w:val="both"/>
              <w:rPr>
                <w:sz w:val="28"/>
                <w:szCs w:val="28"/>
                <w:lang w:eastAsia="zh-CN"/>
              </w:rPr>
            </w:pPr>
            <w:r w:rsidRPr="00892583">
              <w:rPr>
                <w:sz w:val="28"/>
                <w:szCs w:val="28"/>
                <w:lang w:val="nl-NL" w:eastAsia="zh-CN"/>
              </w:rPr>
              <w:t>-</w:t>
            </w:r>
            <w:r w:rsidRPr="00892583">
              <w:rPr>
                <w:sz w:val="28"/>
                <w:szCs w:val="28"/>
                <w:lang w:val="vi-VN" w:eastAsia="zh-CN"/>
              </w:rPr>
              <w:t xml:space="preserve"> Có sản phẩm đã </w:t>
            </w:r>
            <w:r w:rsidRPr="00892583">
              <w:rPr>
                <w:sz w:val="28"/>
                <w:szCs w:val="28"/>
                <w:lang w:val="x-none" w:eastAsia="zh-CN"/>
              </w:rPr>
              <w:t>đăng ký bảo hộ với</w:t>
            </w:r>
            <w:r w:rsidRPr="00892583">
              <w:rPr>
                <w:sz w:val="28"/>
                <w:szCs w:val="28"/>
                <w:lang w:val="vi-VN" w:eastAsia="zh-CN"/>
              </w:rPr>
              <w:t xml:space="preserve"> các hình thức: bằng sáng chế (độc quyền sáng chế hoặc độc quyền giải pháp hữu ích); kiểu dáng công nghiệp; thiết kế bố trí</w:t>
            </w:r>
            <w:r w:rsidRPr="00892583">
              <w:rPr>
                <w:sz w:val="28"/>
                <w:szCs w:val="28"/>
                <w:lang w:val="x-none" w:eastAsia="zh-CN"/>
              </w:rPr>
              <w:t xml:space="preserve"> và được cơ quan có thẩm quyền chấp nhận đơn hợp lệ hoặc được cấp văn bằng</w:t>
            </w:r>
            <w:r w:rsidRPr="00892583">
              <w:rPr>
                <w:sz w:val="28"/>
                <w:szCs w:val="28"/>
                <w:lang w:eastAsia="zh-CN"/>
              </w:rPr>
              <w:t xml:space="preserve">; </w:t>
            </w:r>
          </w:p>
          <w:p w:rsidR="00352206" w:rsidRPr="00892583" w:rsidRDefault="00352206" w:rsidP="007610E0">
            <w:pPr>
              <w:widowControl w:val="0"/>
              <w:ind w:right="4" w:firstLine="567"/>
              <w:jc w:val="both"/>
              <w:rPr>
                <w:sz w:val="28"/>
                <w:szCs w:val="28"/>
                <w:lang w:eastAsia="zh-CN"/>
              </w:rPr>
            </w:pPr>
            <w:r w:rsidRPr="00892583">
              <w:rPr>
                <w:sz w:val="28"/>
                <w:szCs w:val="28"/>
                <w:lang w:eastAsia="zh-CN"/>
              </w:rPr>
              <w:t>-</w:t>
            </w:r>
            <w:r w:rsidRPr="00892583">
              <w:rPr>
                <w:sz w:val="28"/>
                <w:szCs w:val="28"/>
                <w:lang w:val="nl-NL" w:eastAsia="zh-CN"/>
              </w:rPr>
              <w:t xml:space="preserve"> Có thời gian hoạt động không quá 05 năm kể từ ngày được cấp Giấy chứng nhận đăng ký doanh nghiệp lần đầu và c</w:t>
            </w:r>
            <w:r w:rsidRPr="00892583">
              <w:rPr>
                <w:spacing w:val="-10"/>
                <w:sz w:val="28"/>
                <w:szCs w:val="28"/>
                <w:lang w:val="vi-VN" w:eastAsia="zh-CN"/>
              </w:rPr>
              <w:t>hưa thực hiện chào bán chứng khoán ra công chúng đối với công ty cổ phần</w:t>
            </w:r>
            <w:r w:rsidRPr="00892583">
              <w:rPr>
                <w:sz w:val="28"/>
                <w:szCs w:val="28"/>
                <w:lang w:val="vi-VN" w:eastAsia="zh-CN"/>
              </w:rPr>
              <w:t xml:space="preserve">. </w:t>
            </w:r>
          </w:p>
          <w:p w:rsidR="00352206" w:rsidRPr="00892583" w:rsidRDefault="00352206" w:rsidP="007610E0">
            <w:pPr>
              <w:widowControl w:val="0"/>
              <w:shd w:val="clear" w:color="auto" w:fill="FFFFFF"/>
              <w:contextualSpacing/>
              <w:jc w:val="both"/>
              <w:rPr>
                <w:sz w:val="28"/>
                <w:szCs w:val="28"/>
                <w:lang w:val="de-DE"/>
              </w:rPr>
            </w:pPr>
            <w:r w:rsidRPr="00892583">
              <w:rPr>
                <w:sz w:val="28"/>
                <w:szCs w:val="28"/>
                <w:lang w:val="de-DE"/>
              </w:rPr>
              <w:t>4.3. Định mức hỗ trợ:</w:t>
            </w:r>
          </w:p>
          <w:p w:rsidR="00352206" w:rsidRPr="00892583" w:rsidRDefault="00352206" w:rsidP="007610E0">
            <w:pPr>
              <w:widowControl w:val="0"/>
              <w:shd w:val="clear" w:color="auto" w:fill="FFFFFF"/>
              <w:ind w:firstLine="567"/>
              <w:contextualSpacing/>
              <w:jc w:val="both"/>
              <w:rPr>
                <w:sz w:val="28"/>
                <w:szCs w:val="28"/>
                <w:lang w:val="de-DE"/>
              </w:rPr>
            </w:pPr>
            <w:r w:rsidRPr="00892583">
              <w:rPr>
                <w:sz w:val="28"/>
                <w:szCs w:val="28"/>
                <w:lang w:val="de-DE"/>
              </w:rPr>
              <w:t>- Đối với doanh nghiệp nhỏ và vừa: Hỗ trợ 50% chi phí thuê văn phòng làm việc tại các Khu làm việc chung trong thời hạn 12 tháng liên tục, nhưng tối đa không quá 03 triệu đồng/tháng/doanh nghiệp.</w:t>
            </w:r>
          </w:p>
          <w:p w:rsidR="00352206" w:rsidRPr="00892583" w:rsidRDefault="00352206" w:rsidP="007610E0">
            <w:pPr>
              <w:widowControl w:val="0"/>
              <w:shd w:val="clear" w:color="auto" w:fill="FFFFFF"/>
              <w:ind w:firstLine="567"/>
              <w:contextualSpacing/>
              <w:jc w:val="both"/>
              <w:rPr>
                <w:sz w:val="28"/>
                <w:szCs w:val="28"/>
                <w:lang w:val="de-DE"/>
              </w:rPr>
            </w:pPr>
            <w:r w:rsidRPr="00892583">
              <w:rPr>
                <w:sz w:val="28"/>
                <w:szCs w:val="28"/>
                <w:lang w:val="de-DE"/>
              </w:rPr>
              <w:t>- Đối với tổ chức, nhóm cá nhân, cá nhân:</w:t>
            </w:r>
          </w:p>
          <w:p w:rsidR="00352206" w:rsidRPr="00892583" w:rsidRDefault="00352206" w:rsidP="007610E0">
            <w:pPr>
              <w:widowControl w:val="0"/>
              <w:shd w:val="clear" w:color="auto" w:fill="FFFFFF"/>
              <w:ind w:firstLine="567"/>
              <w:contextualSpacing/>
              <w:jc w:val="both"/>
              <w:rPr>
                <w:sz w:val="28"/>
                <w:szCs w:val="28"/>
                <w:lang w:val="de-DE"/>
              </w:rPr>
            </w:pPr>
            <w:r w:rsidRPr="00892583">
              <w:rPr>
                <w:sz w:val="28"/>
                <w:szCs w:val="28"/>
                <w:lang w:val="de-DE"/>
              </w:rPr>
              <w:t>+ Hỗ trợ 50% chi phí thuê văn phòng làm việc tại các Khu làm việc chung trong thời hạn 12 tháng liên tục, nhưng tối đa không quá 02 triệu đồng/tháng/tổ chức hoặc nhóm cá nhân.</w:t>
            </w:r>
          </w:p>
          <w:p w:rsidR="00352206" w:rsidRPr="00892583" w:rsidRDefault="00352206" w:rsidP="007610E0">
            <w:pPr>
              <w:rPr>
                <w:spacing w:val="-10"/>
                <w:sz w:val="28"/>
                <w:szCs w:val="28"/>
                <w:lang w:val="de-DE"/>
              </w:rPr>
            </w:pPr>
            <w:r w:rsidRPr="00892583">
              <w:rPr>
                <w:spacing w:val="-10"/>
                <w:sz w:val="28"/>
                <w:szCs w:val="28"/>
                <w:lang w:val="de-DE"/>
              </w:rPr>
              <w:t xml:space="preserve">          + Hỗ trợ 50% chi phí thuê văn phòng làm việc tại các Khu làm việc chung trong thời hạn 12 tháng liên tục, nhưng tối đa không quá 01 triệu đồng/tháng/cá nhân.</w:t>
            </w:r>
          </w:p>
        </w:tc>
      </w:tr>
      <w:tr w:rsidR="00352206" w:rsidRPr="00892583" w:rsidTr="007610E0">
        <w:trPr>
          <w:jc w:val="center"/>
        </w:trPr>
        <w:tc>
          <w:tcPr>
            <w:tcW w:w="590" w:type="dxa"/>
            <w:shd w:val="clear" w:color="auto" w:fill="auto"/>
          </w:tcPr>
          <w:p w:rsidR="00352206" w:rsidRPr="00892583" w:rsidRDefault="00352206" w:rsidP="007610E0">
            <w:pPr>
              <w:jc w:val="center"/>
              <w:rPr>
                <w:sz w:val="28"/>
                <w:szCs w:val="28"/>
              </w:rPr>
            </w:pPr>
            <w:r w:rsidRPr="00892583">
              <w:rPr>
                <w:sz w:val="28"/>
                <w:szCs w:val="28"/>
              </w:rPr>
              <w:lastRenderedPageBreak/>
              <w:t>5</w:t>
            </w:r>
          </w:p>
        </w:tc>
        <w:tc>
          <w:tcPr>
            <w:tcW w:w="9715" w:type="dxa"/>
            <w:shd w:val="clear" w:color="auto" w:fill="auto"/>
          </w:tcPr>
          <w:p w:rsidR="00352206" w:rsidRPr="00892583" w:rsidRDefault="00352206" w:rsidP="007610E0">
            <w:pPr>
              <w:widowControl w:val="0"/>
              <w:shd w:val="clear" w:color="auto" w:fill="FFFFFF"/>
              <w:contextualSpacing/>
              <w:jc w:val="both"/>
              <w:rPr>
                <w:sz w:val="28"/>
                <w:szCs w:val="28"/>
                <w:lang w:val="de-DE"/>
              </w:rPr>
            </w:pPr>
            <w:r w:rsidRPr="00892583">
              <w:rPr>
                <w:sz w:val="28"/>
                <w:szCs w:val="28"/>
                <w:lang w:val="de-DE"/>
              </w:rPr>
              <w:t xml:space="preserve">Chi hỗ trợ kinh phí thuê mặt bằng (điện nước, vệ sinh, an ninh, bảo vệ), chi phí vận chuyển trang thiết bị, thiết kế, dựng gian hàng và truyền thông cho sự kiện: </w:t>
            </w:r>
            <w:r w:rsidRPr="00892583">
              <w:rPr>
                <w:sz w:val="28"/>
                <w:szCs w:val="28"/>
                <w:shd w:val="clear" w:color="auto" w:fill="FFFFFF"/>
                <w:lang w:val="de-DE"/>
              </w:rPr>
              <w:t>Mức hỗ trợ</w:t>
            </w:r>
            <w:r w:rsidRPr="00892583">
              <w:rPr>
                <w:sz w:val="28"/>
                <w:szCs w:val="28"/>
                <w:lang w:val="de-DE"/>
              </w:rPr>
              <w:t xml:space="preserve"> tối đa không quá 7.000.000 đồng/1 đơn vị tham gia;</w:t>
            </w:r>
          </w:p>
        </w:tc>
      </w:tr>
    </w:tbl>
    <w:p w:rsidR="00352206" w:rsidRPr="00892583" w:rsidRDefault="00352206" w:rsidP="00352206">
      <w:pPr>
        <w:rPr>
          <w:sz w:val="28"/>
          <w:szCs w:val="28"/>
        </w:rPr>
      </w:pPr>
    </w:p>
    <w:p w:rsidR="00352206" w:rsidRPr="008449C3" w:rsidRDefault="00352206" w:rsidP="00352206"/>
    <w:p w:rsidR="00352206" w:rsidRPr="008449C3" w:rsidRDefault="00352206" w:rsidP="00352206">
      <w:pPr>
        <w:keepNext/>
        <w:tabs>
          <w:tab w:val="left" w:leader="dot" w:pos="9638"/>
        </w:tabs>
        <w:jc w:val="center"/>
        <w:rPr>
          <w:b/>
          <w:sz w:val="28"/>
          <w:szCs w:val="28"/>
        </w:rPr>
      </w:pPr>
      <w:bookmarkStart w:id="0" w:name="_Hlk48318589"/>
      <w:r w:rsidRPr="008449C3">
        <w:rPr>
          <w:b/>
          <w:sz w:val="28"/>
          <w:szCs w:val="28"/>
        </w:rPr>
        <w:lastRenderedPageBreak/>
        <w:t>PHỤ LỤC 2: Mẫu hồ sơ đăng ký</w:t>
      </w:r>
    </w:p>
    <w:p w:rsidR="00352206" w:rsidRPr="008449C3" w:rsidRDefault="00352206" w:rsidP="00352206">
      <w:pPr>
        <w:keepNext/>
        <w:tabs>
          <w:tab w:val="left" w:leader="dot" w:pos="9638"/>
        </w:tabs>
        <w:jc w:val="right"/>
        <w:rPr>
          <w:b/>
          <w:sz w:val="28"/>
          <w:szCs w:val="28"/>
          <w:u w:val="single"/>
        </w:rPr>
      </w:pPr>
      <w:r w:rsidRPr="008449C3">
        <w:rPr>
          <w:b/>
          <w:sz w:val="28"/>
          <w:szCs w:val="28"/>
          <w:u w:val="single"/>
        </w:rPr>
        <w:t>Mẫu 2.1a</w:t>
      </w:r>
    </w:p>
    <w:p w:rsidR="00352206" w:rsidRPr="008449C3" w:rsidRDefault="00352206" w:rsidP="00352206">
      <w:pPr>
        <w:keepNext/>
        <w:tabs>
          <w:tab w:val="left" w:leader="dot" w:pos="9638"/>
        </w:tabs>
        <w:jc w:val="center"/>
        <w:rPr>
          <w:b/>
          <w:sz w:val="28"/>
          <w:szCs w:val="28"/>
        </w:rPr>
      </w:pPr>
      <w:r w:rsidRPr="008449C3">
        <w:rPr>
          <w:b/>
          <w:sz w:val="28"/>
          <w:szCs w:val="28"/>
        </w:rPr>
        <w:t>CỘNG HÒA XÃ HỘI CHỦ NGHĨA VIỆT NAM</w:t>
      </w:r>
    </w:p>
    <w:p w:rsidR="00352206" w:rsidRPr="008449C3" w:rsidRDefault="00352206" w:rsidP="00352206">
      <w:pPr>
        <w:keepNext/>
        <w:tabs>
          <w:tab w:val="left" w:leader="dot" w:pos="9638"/>
        </w:tabs>
        <w:jc w:val="center"/>
        <w:rPr>
          <w:b/>
          <w:sz w:val="28"/>
          <w:szCs w:val="28"/>
        </w:rPr>
      </w:pPr>
      <w:r w:rsidRPr="008449C3">
        <w:rPr>
          <w:b/>
          <w:sz w:val="28"/>
          <w:szCs w:val="28"/>
        </w:rPr>
        <w:t>Độc lập – Tự do – Hạnh phúc</w:t>
      </w:r>
    </w:p>
    <w:p w:rsidR="00352206" w:rsidRPr="008449C3" w:rsidRDefault="00352206" w:rsidP="00352206">
      <w:pPr>
        <w:keepNext/>
        <w:tabs>
          <w:tab w:val="left" w:leader="dot" w:pos="9638"/>
        </w:tabs>
        <w:jc w:val="center"/>
        <w:rPr>
          <w:b/>
          <w:sz w:val="28"/>
          <w:szCs w:val="28"/>
        </w:rPr>
      </w:pPr>
      <w:r w:rsidRPr="008449C3">
        <w:rPr>
          <w:b/>
          <w:noProof/>
          <w:sz w:val="28"/>
          <w:szCs w:val="28"/>
        </w:rPr>
        <mc:AlternateContent>
          <mc:Choice Requires="wps">
            <w:drawing>
              <wp:anchor distT="0" distB="0" distL="114300" distR="114300" simplePos="0" relativeHeight="251659264" behindDoc="0" locked="0" layoutInCell="1" allowOverlap="1" wp14:anchorId="1362F5B4" wp14:editId="5678B5A8">
                <wp:simplePos x="0" y="0"/>
                <wp:positionH relativeFrom="column">
                  <wp:posOffset>1834515</wp:posOffset>
                </wp:positionH>
                <wp:positionV relativeFrom="paragraph">
                  <wp:posOffset>17780</wp:posOffset>
                </wp:positionV>
                <wp:extent cx="2259965" cy="0"/>
                <wp:effectExtent l="9525" t="12700" r="698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9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DEBF7" id="_x0000_t32" coordsize="21600,21600" o:spt="32" o:oned="t" path="m,l21600,21600e" filled="f">
                <v:path arrowok="t" fillok="f" o:connecttype="none"/>
                <o:lock v:ext="edit" shapetype="t"/>
              </v:shapetype>
              <v:shape id="Straight Arrow Connector 2" o:spid="_x0000_s1026" type="#_x0000_t32" style="position:absolute;margin-left:144.45pt;margin-top:1.4pt;width:177.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"/>
            </w:pict>
          </mc:Fallback>
        </mc:AlternateContent>
      </w:r>
    </w:p>
    <w:p w:rsidR="00352206" w:rsidRPr="008449C3" w:rsidRDefault="00352206" w:rsidP="00352206">
      <w:pPr>
        <w:keepNext/>
        <w:tabs>
          <w:tab w:val="left" w:leader="dot" w:pos="9638"/>
        </w:tabs>
        <w:jc w:val="center"/>
        <w:rPr>
          <w:b/>
          <w:sz w:val="28"/>
          <w:szCs w:val="28"/>
        </w:rPr>
      </w:pPr>
    </w:p>
    <w:p w:rsidR="00352206" w:rsidRPr="008449C3" w:rsidRDefault="00352206" w:rsidP="00352206">
      <w:pPr>
        <w:keepNext/>
        <w:tabs>
          <w:tab w:val="left" w:leader="dot" w:pos="9638"/>
        </w:tabs>
        <w:jc w:val="center"/>
        <w:rPr>
          <w:b/>
          <w:sz w:val="28"/>
          <w:szCs w:val="28"/>
        </w:rPr>
      </w:pPr>
      <w:r w:rsidRPr="008449C3">
        <w:rPr>
          <w:b/>
          <w:sz w:val="28"/>
          <w:szCs w:val="28"/>
        </w:rPr>
        <w:t>ĐƠN ĐĂNG KÝ</w:t>
      </w:r>
    </w:p>
    <w:p w:rsidR="00352206" w:rsidRPr="008449C3" w:rsidRDefault="00352206" w:rsidP="00352206">
      <w:pPr>
        <w:keepNext/>
        <w:tabs>
          <w:tab w:val="left" w:leader="dot" w:pos="9072"/>
        </w:tabs>
        <w:jc w:val="center"/>
        <w:rPr>
          <w:b/>
          <w:sz w:val="28"/>
          <w:szCs w:val="28"/>
          <w:lang w:val="vi-VN"/>
        </w:rPr>
      </w:pPr>
      <w:r w:rsidRPr="008449C3">
        <w:rPr>
          <w:b/>
          <w:sz w:val="28"/>
          <w:szCs w:val="28"/>
        </w:rPr>
        <w:t>Hỗ</w:t>
      </w:r>
      <w:r w:rsidRPr="008449C3">
        <w:rPr>
          <w:b/>
          <w:sz w:val="28"/>
          <w:szCs w:val="28"/>
          <w:lang w:val="vi-VN"/>
        </w:rPr>
        <w:t xml:space="preserve"> trợ </w:t>
      </w:r>
      <w:r w:rsidRPr="008449C3">
        <w:rPr>
          <w:b/>
          <w:sz w:val="28"/>
          <w:szCs w:val="28"/>
        </w:rPr>
        <w:t>từ ngân sách nhà nước cho h</w:t>
      </w:r>
      <w:r w:rsidRPr="008449C3">
        <w:rPr>
          <w:b/>
          <w:sz w:val="28"/>
          <w:szCs w:val="28"/>
          <w:lang w:val="vi-VN"/>
        </w:rPr>
        <w:t xml:space="preserve">ệ sinh thái khởi nghiệp </w:t>
      </w:r>
    </w:p>
    <w:p w:rsidR="00352206" w:rsidRPr="008449C3" w:rsidRDefault="00352206" w:rsidP="00352206">
      <w:pPr>
        <w:keepNext/>
        <w:tabs>
          <w:tab w:val="left" w:leader="dot" w:pos="9072"/>
        </w:tabs>
        <w:jc w:val="center"/>
        <w:rPr>
          <w:b/>
          <w:sz w:val="28"/>
          <w:szCs w:val="28"/>
          <w:lang w:val="vi-VN"/>
        </w:rPr>
      </w:pPr>
      <w:r w:rsidRPr="008449C3">
        <w:rPr>
          <w:b/>
          <w:sz w:val="28"/>
          <w:szCs w:val="28"/>
          <w:lang w:val="vi-VN"/>
        </w:rPr>
        <w:t>đổi mới sáng tạo</w:t>
      </w:r>
      <w:r w:rsidRPr="008449C3">
        <w:rPr>
          <w:b/>
          <w:sz w:val="28"/>
          <w:szCs w:val="28"/>
        </w:rPr>
        <w:t xml:space="preserve"> </w:t>
      </w:r>
      <w:r w:rsidRPr="008449C3">
        <w:rPr>
          <w:b/>
          <w:sz w:val="28"/>
          <w:szCs w:val="28"/>
          <w:lang w:val="vi-VN"/>
        </w:rPr>
        <w:t xml:space="preserve">tỉnh </w:t>
      </w:r>
      <w:r w:rsidRPr="008449C3">
        <w:rPr>
          <w:b/>
          <w:sz w:val="28"/>
          <w:szCs w:val="28"/>
        </w:rPr>
        <w:t>Thừa Thiên Huế</w:t>
      </w:r>
      <w:r w:rsidRPr="008449C3">
        <w:rPr>
          <w:b/>
          <w:sz w:val="28"/>
          <w:szCs w:val="28"/>
          <w:lang w:val="vi-VN"/>
        </w:rPr>
        <w:t xml:space="preserve"> đến năm 2025</w:t>
      </w:r>
    </w:p>
    <w:p w:rsidR="00352206" w:rsidRPr="008449C3" w:rsidRDefault="00352206" w:rsidP="00352206">
      <w:pPr>
        <w:keepNext/>
        <w:tabs>
          <w:tab w:val="left" w:leader="dot" w:pos="9072"/>
        </w:tabs>
        <w:jc w:val="center"/>
        <w:rPr>
          <w:b/>
          <w:sz w:val="28"/>
          <w:szCs w:val="28"/>
        </w:rPr>
      </w:pPr>
      <w:r w:rsidRPr="008449C3">
        <w:rPr>
          <w:b/>
          <w:sz w:val="28"/>
          <w:szCs w:val="28"/>
        </w:rPr>
        <w:t>Năm: …….</w:t>
      </w:r>
    </w:p>
    <w:bookmarkEnd w:id="0"/>
    <w:p w:rsidR="00352206" w:rsidRPr="008449C3" w:rsidRDefault="00352206" w:rsidP="00352206">
      <w:pPr>
        <w:keepNext/>
        <w:tabs>
          <w:tab w:val="left" w:leader="dot" w:pos="9639"/>
        </w:tabs>
        <w:spacing w:after="60"/>
        <w:jc w:val="both"/>
        <w:rPr>
          <w:sz w:val="26"/>
          <w:szCs w:val="26"/>
        </w:rPr>
      </w:pPr>
    </w:p>
    <w:p w:rsidR="00352206" w:rsidRPr="008449C3" w:rsidRDefault="00352206" w:rsidP="00352206">
      <w:pPr>
        <w:keepNext/>
        <w:tabs>
          <w:tab w:val="left" w:leader="dot" w:pos="9356"/>
        </w:tabs>
        <w:spacing w:after="60"/>
        <w:ind w:firstLine="567"/>
        <w:jc w:val="both"/>
        <w:rPr>
          <w:b/>
          <w:sz w:val="26"/>
          <w:szCs w:val="26"/>
          <w:lang w:val="vi-VN"/>
        </w:rPr>
      </w:pPr>
      <w:r w:rsidRPr="008449C3">
        <w:rPr>
          <w:b/>
          <w:sz w:val="26"/>
          <w:szCs w:val="26"/>
        </w:rPr>
        <w:t>I</w:t>
      </w:r>
      <w:r w:rsidRPr="008449C3">
        <w:rPr>
          <w:b/>
          <w:sz w:val="26"/>
          <w:szCs w:val="26"/>
          <w:lang w:val="vi-VN"/>
        </w:rPr>
        <w:t>. Thông tin chung về tổ chức</w:t>
      </w:r>
      <w:r w:rsidRPr="008449C3">
        <w:rPr>
          <w:b/>
          <w:sz w:val="26"/>
          <w:szCs w:val="26"/>
        </w:rPr>
        <w:t>/doanh nghiệp/cá nhân</w:t>
      </w:r>
      <w:r w:rsidRPr="008449C3">
        <w:rPr>
          <w:b/>
          <w:sz w:val="26"/>
          <w:szCs w:val="26"/>
          <w:lang w:val="vi-VN"/>
        </w:rPr>
        <w:t>:</w:t>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lang w:val="vi-VN"/>
        </w:rPr>
        <w:t>1. Tên tổ chức</w:t>
      </w:r>
      <w:r w:rsidRPr="008449C3">
        <w:rPr>
          <w:sz w:val="26"/>
          <w:szCs w:val="26"/>
        </w:rPr>
        <w:t>/doanh nghiệp/cá nhân</w:t>
      </w:r>
      <w:r w:rsidRPr="008449C3">
        <w:rPr>
          <w:sz w:val="26"/>
          <w:szCs w:val="26"/>
          <w:lang w:val="vi-VN"/>
        </w:rPr>
        <w:t xml:space="preserve">: </w:t>
      </w:r>
      <w:r w:rsidRPr="008449C3">
        <w:rPr>
          <w:sz w:val="26"/>
          <w:szCs w:val="26"/>
          <w:lang w:val="vi-VN"/>
        </w:rPr>
        <w:tab/>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rPr>
        <w:t>2</w:t>
      </w:r>
      <w:r w:rsidRPr="008449C3">
        <w:rPr>
          <w:sz w:val="26"/>
          <w:szCs w:val="26"/>
          <w:lang w:val="vi-VN"/>
        </w:rPr>
        <w:t xml:space="preserve">. Mã số thuế: </w:t>
      </w:r>
      <w:r w:rsidRPr="008449C3">
        <w:rPr>
          <w:sz w:val="26"/>
          <w:szCs w:val="26"/>
          <w:lang w:val="vi-VN"/>
        </w:rPr>
        <w:tab/>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rPr>
        <w:t>3</w:t>
      </w:r>
      <w:r w:rsidRPr="008449C3">
        <w:rPr>
          <w:sz w:val="26"/>
          <w:szCs w:val="26"/>
          <w:lang w:val="vi-VN"/>
        </w:rPr>
        <w:t>. Ngày thành lập</w:t>
      </w:r>
      <w:r w:rsidRPr="008449C3">
        <w:rPr>
          <w:sz w:val="26"/>
          <w:szCs w:val="26"/>
        </w:rPr>
        <w:t xml:space="preserve"> (nếu có)</w:t>
      </w:r>
      <w:r w:rsidRPr="008449C3">
        <w:rPr>
          <w:sz w:val="26"/>
          <w:szCs w:val="26"/>
          <w:lang w:val="vi-VN"/>
        </w:rPr>
        <w:t>:</w:t>
      </w:r>
      <w:r w:rsidRPr="008449C3">
        <w:rPr>
          <w:sz w:val="26"/>
          <w:szCs w:val="26"/>
          <w:lang w:val="vi-VN"/>
        </w:rPr>
        <w:tab/>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rPr>
        <w:t>4.</w:t>
      </w:r>
      <w:r w:rsidRPr="008449C3">
        <w:rPr>
          <w:sz w:val="26"/>
          <w:szCs w:val="26"/>
          <w:lang w:val="vi-VN"/>
        </w:rPr>
        <w:t xml:space="preserve"> Địa chỉ trụ sở chính: </w:t>
      </w:r>
      <w:r w:rsidRPr="008449C3">
        <w:rPr>
          <w:sz w:val="26"/>
          <w:szCs w:val="26"/>
          <w:lang w:val="vi-VN"/>
        </w:rPr>
        <w:tab/>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rPr>
        <w:t>5.</w:t>
      </w:r>
      <w:r w:rsidRPr="008449C3">
        <w:rPr>
          <w:sz w:val="26"/>
          <w:szCs w:val="26"/>
          <w:lang w:val="vi-VN"/>
        </w:rPr>
        <w:t xml:space="preserve"> Điện thoại:………………….. </w:t>
      </w:r>
      <w:r w:rsidRPr="008449C3">
        <w:rPr>
          <w:sz w:val="26"/>
          <w:szCs w:val="26"/>
        </w:rPr>
        <w:t xml:space="preserve">..; </w:t>
      </w:r>
      <w:r w:rsidRPr="008449C3">
        <w:rPr>
          <w:sz w:val="26"/>
          <w:szCs w:val="26"/>
          <w:lang w:val="vi-VN"/>
        </w:rPr>
        <w:t xml:space="preserve">Email: </w:t>
      </w:r>
      <w:r w:rsidRPr="008449C3">
        <w:rPr>
          <w:sz w:val="26"/>
          <w:szCs w:val="26"/>
          <w:lang w:val="vi-VN"/>
        </w:rPr>
        <w:tab/>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rPr>
        <w:t>6.</w:t>
      </w:r>
      <w:r w:rsidRPr="008449C3">
        <w:rPr>
          <w:sz w:val="26"/>
          <w:szCs w:val="26"/>
          <w:lang w:val="vi-VN"/>
        </w:rPr>
        <w:t xml:space="preserve"> Người liên hệ:…………………</w:t>
      </w:r>
      <w:r w:rsidRPr="008449C3">
        <w:rPr>
          <w:sz w:val="26"/>
          <w:szCs w:val="26"/>
        </w:rPr>
        <w:t xml:space="preserve">; </w:t>
      </w:r>
      <w:r w:rsidRPr="008449C3">
        <w:rPr>
          <w:sz w:val="26"/>
          <w:szCs w:val="26"/>
          <w:lang w:val="vi-VN"/>
        </w:rPr>
        <w:t>Chức vụ</w:t>
      </w:r>
      <w:r w:rsidRPr="008449C3">
        <w:rPr>
          <w:sz w:val="26"/>
          <w:szCs w:val="26"/>
          <w:lang w:val="vi-VN"/>
        </w:rPr>
        <w:tab/>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lang w:val="vi-VN"/>
        </w:rPr>
        <w:t xml:space="preserve">    </w:t>
      </w:r>
      <w:r w:rsidRPr="008449C3">
        <w:rPr>
          <w:sz w:val="26"/>
          <w:szCs w:val="26"/>
        </w:rPr>
        <w:t xml:space="preserve">   </w:t>
      </w:r>
      <w:r w:rsidRPr="008449C3">
        <w:rPr>
          <w:sz w:val="26"/>
          <w:szCs w:val="26"/>
          <w:lang w:val="vi-VN"/>
        </w:rPr>
        <w:t xml:space="preserve">Điện thoại:.................................; Email: </w:t>
      </w:r>
      <w:r w:rsidRPr="008449C3">
        <w:rPr>
          <w:sz w:val="26"/>
          <w:szCs w:val="26"/>
          <w:lang w:val="vi-VN"/>
        </w:rPr>
        <w:tab/>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rPr>
        <w:t>7. Đối tượng hỗ trợ là</w:t>
      </w:r>
      <w:r w:rsidRPr="008449C3">
        <w:rPr>
          <w:sz w:val="26"/>
          <w:szCs w:val="26"/>
          <w:lang w:val="vi-VN"/>
        </w:rPr>
        <w:t>:</w:t>
      </w:r>
    </w:p>
    <w:p w:rsidR="00352206" w:rsidRPr="008449C3" w:rsidRDefault="00352206" w:rsidP="00352206">
      <w:pPr>
        <w:keepNext/>
        <w:tabs>
          <w:tab w:val="left" w:leader="dot" w:pos="9356"/>
        </w:tabs>
        <w:spacing w:after="60"/>
        <w:ind w:left="540"/>
        <w:jc w:val="both"/>
        <w:rPr>
          <w:sz w:val="26"/>
          <w:szCs w:val="26"/>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w:t>
      </w:r>
      <w:bookmarkStart w:id="1" w:name="_Hlk61361449"/>
      <w:r w:rsidRPr="008449C3">
        <w:rPr>
          <w:sz w:val="26"/>
          <w:szCs w:val="26"/>
        </w:rPr>
        <w:t xml:space="preserve">a. Cá nhân, nhóm cá nhân, doanh nghiệp có dự án khởi nghiệp đổi mới sáng tạo thuộc đối tượng hỗ trợ theo quy định khoản 1, mục II, Điều 1, Quyết định số </w:t>
      </w:r>
      <w:r w:rsidRPr="008449C3">
        <w:rPr>
          <w:sz w:val="26"/>
          <w:szCs w:val="26"/>
        </w:rPr>
        <w:lastRenderedPageBreak/>
        <w:t xml:space="preserve">844/QĐ-TTg hoặc </w:t>
      </w:r>
      <w:r w:rsidRPr="008449C3">
        <w:rPr>
          <w:sz w:val="26"/>
          <w:szCs w:val="26"/>
          <w:lang w:val="de-DE"/>
        </w:rPr>
        <w:t>Doanh nghiệp nhỏ và vừa, tổ chức, nhóm cá nhân, cá nhân có dự án khởi nghiệp sáng tạo</w:t>
      </w:r>
    </w:p>
    <w:p w:rsidR="00352206" w:rsidRPr="008449C3" w:rsidRDefault="00352206" w:rsidP="00352206">
      <w:pPr>
        <w:keepNext/>
        <w:tabs>
          <w:tab w:val="left" w:leader="dot" w:pos="9356"/>
        </w:tabs>
        <w:spacing w:after="60"/>
        <w:ind w:left="540"/>
        <w:jc w:val="both"/>
        <w:rPr>
          <w:sz w:val="26"/>
          <w:szCs w:val="26"/>
        </w:rPr>
      </w:pPr>
      <w:r w:rsidRPr="008449C3">
        <w:rPr>
          <w:sz w:val="26"/>
          <w:szCs w:val="26"/>
        </w:rPr>
        <w:fldChar w:fldCharType="begin">
          <w:ffData>
            <w:name w:val=""/>
            <w:enabled/>
            <w:calcOnExit w:val="0"/>
            <w:checkBox>
              <w:sizeAuto/>
              <w:default w:val="0"/>
            </w:checkBox>
          </w:ffData>
        </w:fldChar>
      </w:r>
      <w:r w:rsidRPr="008449C3">
        <w:rPr>
          <w:sz w:val="26"/>
          <w:szCs w:val="26"/>
        </w:rPr>
        <w:instrText xml:space="preserve"> FORMCHECKBOX </w:instrText>
      </w:r>
      <w:r w:rsidRPr="008449C3">
        <w:rPr>
          <w:sz w:val="26"/>
          <w:szCs w:val="26"/>
        </w:rPr>
      </w:r>
      <w:r w:rsidRPr="008449C3">
        <w:rPr>
          <w:sz w:val="26"/>
          <w:szCs w:val="26"/>
        </w:rPr>
        <w:fldChar w:fldCharType="separate"/>
      </w:r>
      <w:r w:rsidRPr="008449C3">
        <w:rPr>
          <w:sz w:val="26"/>
          <w:szCs w:val="26"/>
        </w:rPr>
        <w:fldChar w:fldCharType="end"/>
      </w:r>
      <w:r w:rsidRPr="008449C3">
        <w:rPr>
          <w:sz w:val="26"/>
          <w:szCs w:val="26"/>
        </w:rPr>
        <w:t xml:space="preserve"> b. Tổ chức hỗ trợ khởi nghiệp thuộc đối tượng hỗ trợ theo quy định khoản 2, mục II, Điều 1, Quyết định số 844/QĐ-TTg, bao gồm:</w:t>
      </w:r>
    </w:p>
    <w:p w:rsidR="00352206" w:rsidRPr="008449C3" w:rsidRDefault="00352206" w:rsidP="00352206">
      <w:pPr>
        <w:keepNext/>
        <w:tabs>
          <w:tab w:val="left" w:leader="dot" w:pos="9356"/>
        </w:tabs>
        <w:spacing w:after="60"/>
        <w:ind w:firstLine="990"/>
        <w:jc w:val="both"/>
        <w:rPr>
          <w:sz w:val="26"/>
          <w:szCs w:val="26"/>
          <w:lang w:val="vi-VN"/>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w:t>
      </w:r>
      <w:r w:rsidRPr="008449C3">
        <w:rPr>
          <w:sz w:val="26"/>
          <w:szCs w:val="26"/>
        </w:rPr>
        <w:t xml:space="preserve">b.1. </w:t>
      </w:r>
      <w:r w:rsidRPr="008449C3">
        <w:rPr>
          <w:sz w:val="26"/>
          <w:szCs w:val="26"/>
          <w:lang w:val="vi-VN"/>
        </w:rPr>
        <w:t>Cơ sở giáo dục</w:t>
      </w:r>
      <w:r w:rsidRPr="008449C3">
        <w:rPr>
          <w:sz w:val="26"/>
          <w:szCs w:val="26"/>
        </w:rPr>
        <w:t>, c</w:t>
      </w:r>
      <w:r w:rsidRPr="008449C3">
        <w:rPr>
          <w:sz w:val="26"/>
          <w:szCs w:val="26"/>
          <w:lang w:val="vi-VN"/>
        </w:rPr>
        <w:t>ơ sở ươm tạo</w:t>
      </w:r>
      <w:r w:rsidRPr="008449C3">
        <w:rPr>
          <w:sz w:val="26"/>
          <w:szCs w:val="26"/>
        </w:rPr>
        <w:t>, t</w:t>
      </w:r>
      <w:r w:rsidRPr="008449C3">
        <w:rPr>
          <w:sz w:val="26"/>
          <w:szCs w:val="26"/>
          <w:lang w:val="vi-VN"/>
        </w:rPr>
        <w:t>ổ chức thúc đẩy kinh doanh</w:t>
      </w:r>
      <w:r w:rsidRPr="008449C3">
        <w:rPr>
          <w:sz w:val="26"/>
          <w:szCs w:val="26"/>
        </w:rPr>
        <w:t xml:space="preserve"> cho khởi nghiệp</w:t>
      </w:r>
    </w:p>
    <w:p w:rsidR="00352206" w:rsidRPr="008449C3" w:rsidRDefault="00352206" w:rsidP="00352206">
      <w:pPr>
        <w:keepNext/>
        <w:tabs>
          <w:tab w:val="left" w:leader="dot" w:pos="9356"/>
        </w:tabs>
        <w:spacing w:after="60"/>
        <w:ind w:firstLine="990"/>
        <w:jc w:val="both"/>
        <w:rPr>
          <w:sz w:val="26"/>
          <w:szCs w:val="26"/>
          <w:lang w:val="vi-VN"/>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w:t>
      </w:r>
      <w:r w:rsidRPr="008449C3">
        <w:rPr>
          <w:sz w:val="26"/>
          <w:szCs w:val="26"/>
        </w:rPr>
        <w:t xml:space="preserve">b.2. </w:t>
      </w:r>
      <w:r w:rsidRPr="008449C3">
        <w:rPr>
          <w:sz w:val="26"/>
          <w:szCs w:val="26"/>
          <w:lang w:val="vi-VN"/>
        </w:rPr>
        <w:t>Tổ chức cung cấp</w:t>
      </w:r>
      <w:r w:rsidRPr="008449C3">
        <w:rPr>
          <w:sz w:val="26"/>
          <w:szCs w:val="26"/>
        </w:rPr>
        <w:t xml:space="preserve"> cơ sở vật chất,</w:t>
      </w:r>
      <w:r w:rsidRPr="008449C3">
        <w:rPr>
          <w:sz w:val="26"/>
          <w:szCs w:val="26"/>
          <w:lang w:val="vi-VN"/>
        </w:rPr>
        <w:t xml:space="preserve"> thiết bị dùng chung</w:t>
      </w:r>
      <w:r w:rsidRPr="008449C3">
        <w:rPr>
          <w:sz w:val="26"/>
          <w:szCs w:val="26"/>
        </w:rPr>
        <w:t xml:space="preserve"> cho khởi nghiệp</w:t>
      </w:r>
      <w:r w:rsidRPr="008449C3">
        <w:rPr>
          <w:sz w:val="26"/>
          <w:szCs w:val="26"/>
          <w:lang w:val="vi-VN"/>
        </w:rPr>
        <w:t>.</w:t>
      </w:r>
    </w:p>
    <w:bookmarkEnd w:id="1"/>
    <w:p w:rsidR="00352206" w:rsidRPr="008449C3" w:rsidRDefault="00352206" w:rsidP="00352206">
      <w:pPr>
        <w:keepNext/>
        <w:tabs>
          <w:tab w:val="left" w:leader="dot" w:pos="9356"/>
        </w:tabs>
        <w:spacing w:after="60"/>
        <w:ind w:firstLine="990"/>
        <w:jc w:val="both"/>
        <w:rPr>
          <w:sz w:val="26"/>
          <w:szCs w:val="26"/>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w:t>
      </w:r>
      <w:r w:rsidRPr="008449C3">
        <w:rPr>
          <w:sz w:val="26"/>
          <w:szCs w:val="26"/>
        </w:rPr>
        <w:t xml:space="preserve">b.3. </w:t>
      </w:r>
      <w:r w:rsidRPr="008449C3">
        <w:rPr>
          <w:sz w:val="26"/>
          <w:szCs w:val="26"/>
          <w:lang w:val="vi-VN"/>
        </w:rPr>
        <w:t>Tổ chức cung cấp các dịch vụ khác cho khởi nghiệp:……………</w:t>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rPr>
        <w:t>8</w:t>
      </w:r>
      <w:r w:rsidRPr="008449C3">
        <w:rPr>
          <w:sz w:val="26"/>
          <w:szCs w:val="26"/>
          <w:lang w:val="vi-VN"/>
        </w:rPr>
        <w:t>. Loại hình đơn vị sự nghiệp công lập (nếu là đơn vị sự nghiệp công lập)</w:t>
      </w:r>
    </w:p>
    <w:p w:rsidR="00352206" w:rsidRPr="008449C3" w:rsidRDefault="00352206" w:rsidP="00352206">
      <w:pPr>
        <w:keepNext/>
        <w:tabs>
          <w:tab w:val="left" w:leader="dot" w:pos="9356"/>
        </w:tabs>
        <w:spacing w:after="60"/>
        <w:ind w:firstLine="567"/>
        <w:jc w:val="both"/>
        <w:rPr>
          <w:sz w:val="26"/>
          <w:szCs w:val="26"/>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Đơn vị sự nghiệp công lập do ngân sách nhà nước bảo đảm chi thường xuyên</w:t>
      </w:r>
      <w:r w:rsidRPr="008449C3">
        <w:rPr>
          <w:sz w:val="26"/>
          <w:szCs w:val="26"/>
        </w:rPr>
        <w:t>.</w:t>
      </w:r>
    </w:p>
    <w:p w:rsidR="00352206" w:rsidRPr="008449C3" w:rsidRDefault="00352206" w:rsidP="00352206">
      <w:pPr>
        <w:keepNext/>
        <w:tabs>
          <w:tab w:val="left" w:leader="dot" w:pos="9356"/>
        </w:tabs>
        <w:spacing w:after="60"/>
        <w:ind w:firstLine="567"/>
        <w:jc w:val="both"/>
        <w:rPr>
          <w:sz w:val="26"/>
          <w:szCs w:val="26"/>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Đơn vị sự nghiệp công lập tự bảo đảm một phần chi thường xuyên</w:t>
      </w:r>
      <w:r w:rsidRPr="008449C3">
        <w:rPr>
          <w:sz w:val="26"/>
          <w:szCs w:val="26"/>
        </w:rPr>
        <w:t>.</w:t>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Đơn vị sự nghiệp công lập tự bảo đảm chi thường xuyên và chi đầu tư.</w:t>
      </w:r>
    </w:p>
    <w:p w:rsidR="00352206" w:rsidRPr="008449C3" w:rsidRDefault="00352206" w:rsidP="00352206">
      <w:pPr>
        <w:keepNext/>
        <w:tabs>
          <w:tab w:val="left" w:leader="dot" w:pos="9356"/>
        </w:tabs>
        <w:spacing w:after="60"/>
        <w:ind w:firstLine="567"/>
        <w:jc w:val="both"/>
        <w:rPr>
          <w:b/>
          <w:sz w:val="26"/>
          <w:szCs w:val="26"/>
          <w:lang w:val="vi-VN"/>
        </w:rPr>
      </w:pPr>
      <w:r w:rsidRPr="008449C3">
        <w:rPr>
          <w:b/>
          <w:sz w:val="26"/>
          <w:szCs w:val="26"/>
        </w:rPr>
        <w:t>II</w:t>
      </w:r>
      <w:r w:rsidRPr="008449C3">
        <w:rPr>
          <w:b/>
          <w:sz w:val="26"/>
          <w:szCs w:val="26"/>
          <w:lang w:val="vi-VN"/>
        </w:rPr>
        <w:t xml:space="preserve">. Nội dung đề nghị hỗ trợ </w:t>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lang w:val="vi-VN"/>
        </w:rPr>
        <w:t>(Đánh dấu X vào các ô tương ứng)</w:t>
      </w:r>
    </w:p>
    <w:p w:rsidR="00352206" w:rsidRPr="008449C3" w:rsidRDefault="00352206" w:rsidP="00352206">
      <w:pPr>
        <w:keepNext/>
        <w:tabs>
          <w:tab w:val="left" w:leader="dot" w:pos="9356"/>
        </w:tabs>
        <w:spacing w:after="60"/>
        <w:ind w:firstLine="567"/>
        <w:jc w:val="both"/>
        <w:rPr>
          <w:sz w:val="26"/>
          <w:szCs w:val="26"/>
        </w:rPr>
      </w:pPr>
      <w:r w:rsidRPr="008449C3">
        <w:rPr>
          <w:sz w:val="26"/>
          <w:szCs w:val="26"/>
        </w:rPr>
        <w:t>1. Các nội dung hỗ trợ dành cho cá nhân, nhóm cá nhân, doanh nghiệp khởi nghiệp</w:t>
      </w:r>
    </w:p>
    <w:p w:rsidR="00352206" w:rsidRPr="008449C3" w:rsidRDefault="00352206" w:rsidP="00352206">
      <w:pPr>
        <w:keepNext/>
        <w:tabs>
          <w:tab w:val="left" w:leader="dot" w:pos="9356"/>
        </w:tabs>
        <w:spacing w:after="60"/>
        <w:ind w:firstLine="567"/>
        <w:jc w:val="both"/>
        <w:rPr>
          <w:sz w:val="26"/>
          <w:szCs w:val="26"/>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w:t>
      </w:r>
      <w:r w:rsidRPr="008449C3">
        <w:rPr>
          <w:sz w:val="26"/>
          <w:szCs w:val="26"/>
        </w:rPr>
        <w:t xml:space="preserve">1.1. </w:t>
      </w:r>
      <w:bookmarkStart w:id="2" w:name="_Hlk61593057"/>
      <w:r w:rsidRPr="008449C3">
        <w:rPr>
          <w:sz w:val="26"/>
          <w:szCs w:val="26"/>
          <w:lang w:val="vi-VN"/>
        </w:rPr>
        <w:t>Hỗ trợ kinh phí sử dụng dịch vụ khởi nghiệp đổi mới sáng tạo</w:t>
      </w:r>
      <w:r w:rsidRPr="008449C3">
        <w:rPr>
          <w:sz w:val="26"/>
          <w:szCs w:val="26"/>
        </w:rPr>
        <w:t>.</w:t>
      </w:r>
    </w:p>
    <w:p w:rsidR="00352206" w:rsidRPr="008449C3" w:rsidRDefault="00352206" w:rsidP="00352206">
      <w:pPr>
        <w:keepNext/>
        <w:tabs>
          <w:tab w:val="left" w:leader="dot" w:pos="9356"/>
        </w:tabs>
        <w:spacing w:after="60"/>
        <w:ind w:firstLine="567"/>
        <w:jc w:val="both"/>
        <w:rPr>
          <w:sz w:val="26"/>
          <w:szCs w:val="26"/>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w:t>
      </w:r>
      <w:r w:rsidRPr="008449C3">
        <w:rPr>
          <w:sz w:val="26"/>
          <w:szCs w:val="26"/>
        </w:rPr>
        <w:t>1</w:t>
      </w:r>
      <w:r w:rsidRPr="008449C3">
        <w:rPr>
          <w:sz w:val="26"/>
          <w:szCs w:val="26"/>
          <w:lang w:val="vi-VN"/>
        </w:rPr>
        <w:t>.</w:t>
      </w:r>
      <w:r w:rsidRPr="008449C3">
        <w:rPr>
          <w:sz w:val="26"/>
          <w:szCs w:val="26"/>
        </w:rPr>
        <w:t>2.</w:t>
      </w:r>
      <w:r w:rsidRPr="008449C3">
        <w:rPr>
          <w:sz w:val="26"/>
          <w:szCs w:val="26"/>
          <w:lang w:val="vi-VN"/>
        </w:rPr>
        <w:t xml:space="preserve"> Hỗ trợ trả tiền công lao động trực tiếp; Hỗ trợ kinh phí sử dụng không gian số, dịch vụ hỗ trợ trực tuyến; Hỗ trợ kinh phí sản xuất thử nghiệm, làm sản phẩm mẫu, hoàn thiện công nghệ</w:t>
      </w:r>
      <w:r w:rsidRPr="008449C3">
        <w:rPr>
          <w:sz w:val="26"/>
          <w:szCs w:val="26"/>
        </w:rPr>
        <w:t>.</w:t>
      </w:r>
    </w:p>
    <w:bookmarkEnd w:id="2"/>
    <w:p w:rsidR="00352206" w:rsidRPr="008449C3" w:rsidRDefault="00352206" w:rsidP="00352206">
      <w:pPr>
        <w:keepNext/>
        <w:tabs>
          <w:tab w:val="left" w:leader="dot" w:pos="9356"/>
        </w:tabs>
        <w:spacing w:after="60"/>
        <w:ind w:firstLine="567"/>
        <w:jc w:val="both"/>
        <w:rPr>
          <w:sz w:val="26"/>
          <w:szCs w:val="26"/>
        </w:rPr>
      </w:pPr>
      <w:r w:rsidRPr="008449C3">
        <w:rPr>
          <w:sz w:val="26"/>
          <w:szCs w:val="26"/>
        </w:rPr>
        <w:t>2. Các nội dung hỗ trợ dành cho tổ chức hỗ trợ khởi nghiệp:</w:t>
      </w:r>
    </w:p>
    <w:p w:rsidR="00352206" w:rsidRPr="008449C3" w:rsidRDefault="00352206" w:rsidP="00352206">
      <w:pPr>
        <w:keepNext/>
        <w:tabs>
          <w:tab w:val="left" w:leader="dot" w:pos="9356"/>
        </w:tabs>
        <w:spacing w:after="60"/>
        <w:ind w:firstLine="567"/>
        <w:jc w:val="both"/>
        <w:rPr>
          <w:sz w:val="26"/>
          <w:szCs w:val="26"/>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w:t>
      </w:r>
      <w:bookmarkStart w:id="3" w:name="dieu_5"/>
      <w:r w:rsidRPr="008449C3">
        <w:rPr>
          <w:sz w:val="26"/>
          <w:szCs w:val="26"/>
        </w:rPr>
        <w:t xml:space="preserve">2.1. </w:t>
      </w:r>
      <w:r w:rsidRPr="008449C3">
        <w:rPr>
          <w:sz w:val="26"/>
          <w:szCs w:val="26"/>
          <w:lang w:val="vi-VN"/>
        </w:rPr>
        <w:t>Tổ chức sự kiện ngày hội khởi nghiệp đổi mới sáng tạo</w:t>
      </w:r>
      <w:bookmarkEnd w:id="3"/>
      <w:r w:rsidRPr="008449C3">
        <w:rPr>
          <w:sz w:val="26"/>
          <w:szCs w:val="26"/>
        </w:rPr>
        <w:t xml:space="preserve"> (trừ nội dung tại Mẫu 2.1b).</w:t>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w:t>
      </w:r>
      <w:r w:rsidRPr="008449C3">
        <w:rPr>
          <w:sz w:val="26"/>
          <w:szCs w:val="26"/>
        </w:rPr>
        <w:t>2.2</w:t>
      </w:r>
      <w:r w:rsidRPr="008449C3">
        <w:rPr>
          <w:sz w:val="26"/>
          <w:szCs w:val="26"/>
          <w:lang w:val="vi-VN"/>
        </w:rPr>
        <w:t>. Hỗ trợ kinh phí mua bản quyền chương trình đào tạo, huấn luyện khởi nghiệp, chuyển giao, phổ biến giáo trình khởi nghiệp đã được nghiên cứu, thử nghiệm thành công trong nước, quốc tế</w:t>
      </w:r>
      <w:r w:rsidRPr="008449C3">
        <w:rPr>
          <w:sz w:val="26"/>
          <w:szCs w:val="26"/>
        </w:rPr>
        <w:t>;</w:t>
      </w:r>
      <w:r w:rsidRPr="008449C3">
        <w:rPr>
          <w:sz w:val="26"/>
          <w:szCs w:val="26"/>
          <w:lang w:val="vi-VN"/>
        </w:rPr>
        <w:t xml:space="preserve"> Hỗ trợ kinh phí thuê chuyên gia trong nước, quốc tế để triển khai các khóa đào tạo khởi nghiệp đổi mới sáng tạo, đào tạo huấn luyện viên khởi nghiệp, nhà đầu tư khởi nghiệp.</w:t>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w:t>
      </w:r>
      <w:r w:rsidRPr="008449C3">
        <w:rPr>
          <w:sz w:val="26"/>
          <w:szCs w:val="26"/>
        </w:rPr>
        <w:t>2.3.</w:t>
      </w:r>
      <w:r w:rsidRPr="008449C3">
        <w:rPr>
          <w:sz w:val="26"/>
          <w:szCs w:val="26"/>
          <w:lang w:val="vi-VN"/>
        </w:rPr>
        <w:t xml:space="preserve"> Hỗ trợ một phần kinh phí nâng cấp cơ sở vật chất kỹ thuật.</w:t>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w:t>
      </w:r>
      <w:r w:rsidRPr="008449C3">
        <w:rPr>
          <w:sz w:val="26"/>
          <w:szCs w:val="26"/>
        </w:rPr>
        <w:t>2.4.</w:t>
      </w:r>
      <w:r w:rsidRPr="008449C3">
        <w:rPr>
          <w:sz w:val="26"/>
          <w:szCs w:val="26"/>
          <w:lang w:val="vi-VN"/>
        </w:rPr>
        <w:t xml:space="preserve"> Hỗ trợ kinh phí đối với </w:t>
      </w:r>
      <w:bookmarkStart w:id="4" w:name="_Hlk48320830"/>
      <w:r w:rsidRPr="008449C3">
        <w:rPr>
          <w:sz w:val="26"/>
          <w:szCs w:val="26"/>
          <w:lang w:val="vi-VN"/>
        </w:rPr>
        <w:t>nhiệm vụ tư vấn thành lập Cơ sở ươm tạo</w:t>
      </w:r>
      <w:bookmarkEnd w:id="4"/>
      <w:r w:rsidRPr="008449C3">
        <w:rPr>
          <w:sz w:val="26"/>
          <w:szCs w:val="26"/>
          <w:lang w:val="vi-VN"/>
        </w:rPr>
        <w:t xml:space="preserve"> doanh nghiệp KH&amp;CN, thành lập cơ sở và đầu mối ươm tạo công nghệ, ươm tạo doanh nghiệp KH&amp;CN.</w:t>
      </w:r>
    </w:p>
    <w:p w:rsidR="00352206" w:rsidRPr="008449C3" w:rsidRDefault="00352206" w:rsidP="00352206">
      <w:pPr>
        <w:keepNext/>
        <w:tabs>
          <w:tab w:val="left" w:leader="dot" w:pos="9356"/>
        </w:tabs>
        <w:spacing w:after="60"/>
        <w:ind w:firstLine="567"/>
        <w:jc w:val="both"/>
        <w:rPr>
          <w:sz w:val="26"/>
          <w:szCs w:val="26"/>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w:t>
      </w:r>
      <w:r w:rsidRPr="008449C3">
        <w:rPr>
          <w:sz w:val="26"/>
          <w:szCs w:val="26"/>
        </w:rPr>
        <w:t>2.5.</w:t>
      </w:r>
      <w:r w:rsidRPr="008449C3">
        <w:rPr>
          <w:sz w:val="26"/>
          <w:szCs w:val="26"/>
          <w:lang w:val="vi-VN"/>
        </w:rPr>
        <w:t xml:space="preserve"> Hỗ trợ kinh phí xây dựng chương trình truyền thông về hoạt động khởi nghiệp, hỗ trợ khở</w:t>
      </w:r>
    </w:p>
    <w:p w:rsidR="00352206" w:rsidRPr="008449C3" w:rsidRDefault="00352206" w:rsidP="00352206">
      <w:pPr>
        <w:keepNext/>
        <w:tabs>
          <w:tab w:val="left" w:leader="dot" w:pos="9356"/>
        </w:tabs>
        <w:spacing w:after="60"/>
        <w:ind w:firstLine="567"/>
        <w:jc w:val="both"/>
        <w:rPr>
          <w:sz w:val="26"/>
          <w:szCs w:val="26"/>
        </w:rPr>
      </w:pPr>
      <w:r w:rsidRPr="008449C3">
        <w:rPr>
          <w:sz w:val="26"/>
          <w:szCs w:val="26"/>
          <w:lang w:val="vi-VN"/>
        </w:rPr>
        <w:t>i nghiệp, hỗ trợ đầu tư cho khởi nghiệp và phổ biến tuyên truyền các điển hình khởi nghiệp thành công của Việt Nam</w:t>
      </w:r>
      <w:r w:rsidRPr="008449C3">
        <w:rPr>
          <w:sz w:val="26"/>
          <w:szCs w:val="26"/>
        </w:rPr>
        <w:t>.</w:t>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w:t>
      </w:r>
      <w:r w:rsidRPr="008449C3">
        <w:rPr>
          <w:sz w:val="26"/>
          <w:szCs w:val="26"/>
        </w:rPr>
        <w:t>2.6.</w:t>
      </w:r>
      <w:r w:rsidRPr="008449C3">
        <w:rPr>
          <w:sz w:val="26"/>
          <w:szCs w:val="26"/>
          <w:lang w:val="vi-VN"/>
        </w:rPr>
        <w:t xml:space="preserve"> Hỗ trợ kinh phí tổ chức hội nghị, hội thảo để kết nối các mạng lưới khởi nghiệp, hỗ trợ khởi nghiệp, đầu tư mạo hiểm ở trong nước, với khu vực và thế giới</w:t>
      </w:r>
      <w:r w:rsidRPr="008449C3">
        <w:rPr>
          <w:sz w:val="26"/>
          <w:szCs w:val="26"/>
        </w:rPr>
        <w:t>;</w:t>
      </w:r>
      <w:r w:rsidRPr="008449C3">
        <w:rPr>
          <w:sz w:val="26"/>
          <w:szCs w:val="26"/>
          <w:lang w:val="vi-VN"/>
        </w:rPr>
        <w:t xml:space="preserve"> Hỗ trợ kinh phí thuê chuyên gia kết nối các mạng lưới khởi nghiệp, sự kiện khởi nghiệp, kết nối với các chuyên gia khởi nghiệp trong khu vực và trên thế giới.</w:t>
      </w:r>
    </w:p>
    <w:p w:rsidR="00352206" w:rsidRPr="008449C3" w:rsidRDefault="00352206" w:rsidP="00352206">
      <w:pPr>
        <w:keepNext/>
        <w:tabs>
          <w:tab w:val="left" w:leader="dot" w:pos="9356"/>
        </w:tabs>
        <w:spacing w:after="60"/>
        <w:ind w:firstLine="567"/>
        <w:jc w:val="both"/>
        <w:rPr>
          <w:b/>
          <w:sz w:val="28"/>
          <w:szCs w:val="28"/>
        </w:rPr>
      </w:pPr>
      <w:r w:rsidRPr="008449C3">
        <w:rPr>
          <w:b/>
          <w:sz w:val="28"/>
          <w:szCs w:val="28"/>
        </w:rPr>
        <w:t>III</w:t>
      </w:r>
      <w:r w:rsidRPr="008449C3">
        <w:rPr>
          <w:b/>
          <w:sz w:val="28"/>
          <w:szCs w:val="28"/>
          <w:lang w:val="vi-VN"/>
        </w:rPr>
        <w:t xml:space="preserve">. </w:t>
      </w:r>
      <w:r w:rsidRPr="008449C3">
        <w:rPr>
          <w:b/>
          <w:sz w:val="28"/>
          <w:szCs w:val="28"/>
        </w:rPr>
        <w:t>Cam kết</w:t>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rPr>
        <w:t>1.</w:t>
      </w:r>
      <w:r w:rsidRPr="008449C3">
        <w:rPr>
          <w:sz w:val="26"/>
          <w:szCs w:val="26"/>
          <w:lang w:val="vi-VN"/>
        </w:rPr>
        <w:t xml:space="preserve"> Tổ chức đã thực hiện đầy đủ nghĩa vụ thuế đối với nhà nước theo quy định;</w:t>
      </w:r>
    </w:p>
    <w:p w:rsidR="00352206" w:rsidRPr="008449C3" w:rsidRDefault="00352206" w:rsidP="00352206">
      <w:pPr>
        <w:keepNext/>
        <w:tabs>
          <w:tab w:val="left" w:leader="dot" w:pos="9356"/>
        </w:tabs>
        <w:spacing w:after="60"/>
        <w:ind w:firstLine="567"/>
        <w:jc w:val="both"/>
        <w:rPr>
          <w:sz w:val="26"/>
          <w:szCs w:val="26"/>
        </w:rPr>
      </w:pPr>
      <w:r w:rsidRPr="008449C3">
        <w:rPr>
          <w:sz w:val="26"/>
          <w:szCs w:val="26"/>
        </w:rPr>
        <w:lastRenderedPageBreak/>
        <w:t>2.</w:t>
      </w:r>
      <w:r w:rsidRPr="008449C3">
        <w:rPr>
          <w:sz w:val="26"/>
          <w:szCs w:val="26"/>
          <w:lang w:val="vi-VN"/>
        </w:rPr>
        <w:t xml:space="preserve"> Tổ chức cam kết cung cấp đủ nguồn lực cần thiết (nhân lực, kinh phí và các nguồn lực khác liên quan) đảm bảo thực hiện có chất lượng và đúng tiến độ theo yêu cầu;</w:t>
      </w:r>
    </w:p>
    <w:p w:rsidR="00352206" w:rsidRPr="008449C3" w:rsidRDefault="00352206" w:rsidP="00352206">
      <w:pPr>
        <w:keepNext/>
        <w:tabs>
          <w:tab w:val="left" w:leader="dot" w:pos="9356"/>
        </w:tabs>
        <w:spacing w:after="60"/>
        <w:ind w:firstLine="567"/>
        <w:jc w:val="both"/>
        <w:rPr>
          <w:sz w:val="26"/>
          <w:szCs w:val="26"/>
        </w:rPr>
      </w:pPr>
      <w:r w:rsidRPr="008449C3">
        <w:rPr>
          <w:sz w:val="26"/>
          <w:szCs w:val="26"/>
        </w:rPr>
        <w:t>3. Chưa nhận hỗ trợ kinh phí từ ngân sách nhà nước với nhiệm vụ đề nghị hỗ trợ.</w:t>
      </w:r>
    </w:p>
    <w:p w:rsidR="00352206" w:rsidRPr="008449C3" w:rsidRDefault="00352206" w:rsidP="00352206">
      <w:pPr>
        <w:keepNext/>
        <w:tabs>
          <w:tab w:val="left" w:leader="dot" w:pos="9356"/>
        </w:tabs>
        <w:spacing w:after="60"/>
        <w:ind w:firstLine="567"/>
        <w:jc w:val="both"/>
        <w:rPr>
          <w:sz w:val="26"/>
          <w:szCs w:val="26"/>
          <w:lang w:val="vi-VN"/>
        </w:rPr>
      </w:pPr>
      <w:r w:rsidRPr="008449C3">
        <w:rPr>
          <w:sz w:val="26"/>
          <w:szCs w:val="26"/>
          <w:lang w:val="vi-VN"/>
        </w:rPr>
        <w:t>Tôi cam đoan thông tin kê khai trên là đúng và chịu trách nhiệm hoàn toàn trước pháp luật về việc kê khai trên./.</w:t>
      </w:r>
    </w:p>
    <w:tbl>
      <w:tblPr>
        <w:tblW w:w="9889" w:type="dxa"/>
        <w:tblCellSpacing w:w="0" w:type="dxa"/>
        <w:shd w:val="clear" w:color="auto" w:fill="FFFFFF"/>
        <w:tblCellMar>
          <w:left w:w="0" w:type="dxa"/>
          <w:right w:w="0" w:type="dxa"/>
        </w:tblCellMar>
        <w:tblLook w:val="04A0" w:firstRow="1" w:lastRow="0" w:firstColumn="1" w:lastColumn="0" w:noHBand="0" w:noVBand="1"/>
      </w:tblPr>
      <w:tblGrid>
        <w:gridCol w:w="3708"/>
        <w:gridCol w:w="6181"/>
      </w:tblGrid>
      <w:tr w:rsidR="00352206" w:rsidRPr="008449C3" w:rsidTr="007610E0">
        <w:trPr>
          <w:tblCellSpacing w:w="0" w:type="dxa"/>
        </w:trPr>
        <w:tc>
          <w:tcPr>
            <w:tcW w:w="3708" w:type="dxa"/>
            <w:shd w:val="clear" w:color="auto" w:fill="FFFFFF"/>
            <w:tcMar>
              <w:top w:w="0" w:type="dxa"/>
              <w:left w:w="108" w:type="dxa"/>
              <w:bottom w:w="0" w:type="dxa"/>
              <w:right w:w="108" w:type="dxa"/>
            </w:tcMar>
            <w:hideMark/>
          </w:tcPr>
          <w:p w:rsidR="00352206" w:rsidRPr="008449C3" w:rsidRDefault="00352206" w:rsidP="007610E0">
            <w:pPr>
              <w:widowControl w:val="0"/>
              <w:rPr>
                <w:sz w:val="26"/>
                <w:szCs w:val="26"/>
                <w:lang w:val="vi-VN" w:eastAsia="ja-JP"/>
              </w:rPr>
            </w:pPr>
            <w:r w:rsidRPr="008449C3">
              <w:rPr>
                <w:sz w:val="18"/>
                <w:szCs w:val="18"/>
                <w:lang w:val="vi-VN" w:eastAsia="ja-JP"/>
              </w:rPr>
              <w:t> </w:t>
            </w:r>
            <w:r w:rsidRPr="008449C3">
              <w:rPr>
                <w:sz w:val="26"/>
                <w:szCs w:val="26"/>
                <w:lang w:val="vi-VN" w:eastAsia="ja-JP"/>
              </w:rPr>
              <w:t> </w:t>
            </w:r>
          </w:p>
        </w:tc>
        <w:tc>
          <w:tcPr>
            <w:tcW w:w="6181" w:type="dxa"/>
            <w:shd w:val="clear" w:color="auto" w:fill="FFFFFF"/>
            <w:tcMar>
              <w:top w:w="0" w:type="dxa"/>
              <w:left w:w="108" w:type="dxa"/>
              <w:bottom w:w="0" w:type="dxa"/>
              <w:right w:w="108" w:type="dxa"/>
            </w:tcMar>
            <w:hideMark/>
          </w:tcPr>
          <w:p w:rsidR="00352206" w:rsidRPr="008449C3" w:rsidRDefault="00352206" w:rsidP="007610E0">
            <w:pPr>
              <w:widowControl w:val="0"/>
              <w:jc w:val="center"/>
              <w:rPr>
                <w:b/>
                <w:bCs/>
                <w:sz w:val="26"/>
                <w:szCs w:val="26"/>
                <w:lang w:val="vi-VN" w:eastAsia="ja-JP"/>
              </w:rPr>
            </w:pPr>
            <w:r w:rsidRPr="008449C3">
              <w:rPr>
                <w:i/>
                <w:iCs/>
                <w:sz w:val="26"/>
                <w:szCs w:val="26"/>
                <w:lang w:val="vi-VN" w:eastAsia="ja-JP"/>
              </w:rPr>
              <w:t>…………….…..., ngày ….tháng….năm….</w:t>
            </w:r>
            <w:r w:rsidRPr="008449C3">
              <w:rPr>
                <w:sz w:val="26"/>
                <w:szCs w:val="26"/>
                <w:lang w:val="vi-VN" w:eastAsia="ja-JP"/>
              </w:rPr>
              <w:t> </w:t>
            </w:r>
            <w:r w:rsidRPr="008449C3">
              <w:rPr>
                <w:sz w:val="26"/>
                <w:szCs w:val="26"/>
                <w:lang w:val="vi-VN" w:eastAsia="ja-JP"/>
              </w:rPr>
              <w:br/>
            </w:r>
            <w:r w:rsidRPr="008449C3">
              <w:rPr>
                <w:b/>
                <w:bCs/>
                <w:sz w:val="26"/>
                <w:szCs w:val="26"/>
                <w:lang w:val="vi-VN" w:eastAsia="ja-JP"/>
              </w:rPr>
              <w:t>ĐẠI DIỆN HỢP PHÁP TÔ CHỨC/</w:t>
            </w:r>
          </w:p>
          <w:p w:rsidR="00352206" w:rsidRPr="008449C3" w:rsidRDefault="00352206" w:rsidP="007610E0">
            <w:pPr>
              <w:widowControl w:val="0"/>
              <w:jc w:val="center"/>
              <w:rPr>
                <w:sz w:val="26"/>
                <w:szCs w:val="26"/>
                <w:lang w:val="vi-VN" w:eastAsia="ja-JP"/>
              </w:rPr>
            </w:pPr>
            <w:r w:rsidRPr="008449C3">
              <w:rPr>
                <w:b/>
                <w:bCs/>
                <w:sz w:val="26"/>
                <w:szCs w:val="26"/>
                <w:lang w:val="vi-VN" w:eastAsia="ja-JP"/>
              </w:rPr>
              <w:t>DOANH NGHIỆP</w:t>
            </w:r>
            <w:r w:rsidRPr="008449C3">
              <w:rPr>
                <w:b/>
                <w:bCs/>
                <w:sz w:val="26"/>
                <w:szCs w:val="26"/>
                <w:lang w:eastAsia="ja-JP"/>
              </w:rPr>
              <w:t>/CÁ NHÂN</w:t>
            </w:r>
            <w:r>
              <w:rPr>
                <w:b/>
                <w:bCs/>
                <w:sz w:val="26"/>
                <w:szCs w:val="26"/>
                <w:lang w:eastAsia="ja-JP"/>
              </w:rPr>
              <w:t>/NHÓM CÁ NHÂN</w:t>
            </w:r>
            <w:r w:rsidRPr="008449C3">
              <w:rPr>
                <w:b/>
                <w:bCs/>
                <w:sz w:val="26"/>
                <w:szCs w:val="26"/>
                <w:lang w:val="vi-VN" w:eastAsia="ja-JP"/>
              </w:rPr>
              <w:br/>
            </w:r>
            <w:r w:rsidRPr="008449C3">
              <w:rPr>
                <w:i/>
                <w:iCs/>
                <w:sz w:val="26"/>
                <w:szCs w:val="26"/>
                <w:lang w:val="vi-VN" w:eastAsia="ja-JP"/>
              </w:rPr>
              <w:t>(Ký, ghi rõ họ tên; chức vụ và đóng dấu</w:t>
            </w:r>
            <w:r w:rsidRPr="008449C3">
              <w:rPr>
                <w:i/>
                <w:iCs/>
                <w:sz w:val="26"/>
                <w:szCs w:val="26"/>
                <w:lang w:eastAsia="ja-JP"/>
              </w:rPr>
              <w:t xml:space="preserve"> nếu có</w:t>
            </w:r>
            <w:r w:rsidRPr="008449C3">
              <w:rPr>
                <w:i/>
                <w:iCs/>
                <w:sz w:val="26"/>
                <w:szCs w:val="26"/>
                <w:lang w:val="vi-VN" w:eastAsia="ja-JP"/>
              </w:rPr>
              <w:t>)</w:t>
            </w:r>
          </w:p>
        </w:tc>
      </w:tr>
    </w:tbl>
    <w:p w:rsidR="00352206" w:rsidRPr="008449C3" w:rsidRDefault="00352206" w:rsidP="00352206">
      <w:pPr>
        <w:widowControl w:val="0"/>
        <w:tabs>
          <w:tab w:val="left" w:leader="dot" w:pos="9356"/>
        </w:tabs>
        <w:jc w:val="both"/>
        <w:rPr>
          <w:b/>
          <w:i/>
          <w:sz w:val="26"/>
          <w:szCs w:val="26"/>
          <w:u w:val="single"/>
        </w:rPr>
      </w:pPr>
    </w:p>
    <w:p w:rsidR="00352206" w:rsidRPr="008449C3" w:rsidRDefault="00352206" w:rsidP="00352206">
      <w:pPr>
        <w:widowControl w:val="0"/>
        <w:tabs>
          <w:tab w:val="left" w:leader="dot" w:pos="9356"/>
        </w:tabs>
        <w:jc w:val="both"/>
        <w:rPr>
          <w:b/>
          <w:i/>
          <w:sz w:val="26"/>
          <w:szCs w:val="26"/>
          <w:u w:val="single"/>
        </w:rPr>
      </w:pPr>
    </w:p>
    <w:p w:rsidR="00352206" w:rsidRPr="008449C3" w:rsidRDefault="00352206" w:rsidP="00352206">
      <w:pPr>
        <w:widowControl w:val="0"/>
        <w:tabs>
          <w:tab w:val="left" w:leader="dot" w:pos="9356"/>
        </w:tabs>
        <w:jc w:val="both"/>
        <w:rPr>
          <w:b/>
          <w:i/>
          <w:sz w:val="26"/>
          <w:szCs w:val="26"/>
          <w:u w:val="single"/>
          <w:lang w:val="pt-BR"/>
        </w:rPr>
      </w:pPr>
      <w:r w:rsidRPr="008449C3">
        <w:rPr>
          <w:b/>
          <w:i/>
          <w:sz w:val="26"/>
          <w:szCs w:val="26"/>
          <w:u w:val="single"/>
          <w:lang w:val="vi-VN"/>
        </w:rPr>
        <w:t>Hồ sơ đính kèm</w:t>
      </w:r>
      <w:r w:rsidRPr="008449C3">
        <w:rPr>
          <w:b/>
          <w:i/>
          <w:sz w:val="26"/>
          <w:szCs w:val="26"/>
          <w:u w:val="single"/>
          <w:lang w:val="pt-BR"/>
        </w:rPr>
        <w:t xml:space="preserve"> bao gồm:</w:t>
      </w:r>
    </w:p>
    <w:p w:rsidR="00352206" w:rsidRPr="008449C3" w:rsidRDefault="00352206" w:rsidP="00352206">
      <w:pPr>
        <w:widowControl w:val="0"/>
        <w:tabs>
          <w:tab w:val="left" w:leader="dot" w:pos="9356"/>
        </w:tabs>
        <w:ind w:firstLine="284"/>
        <w:jc w:val="both"/>
        <w:rPr>
          <w:sz w:val="26"/>
          <w:szCs w:val="26"/>
        </w:rPr>
      </w:pPr>
      <w:r w:rsidRPr="008449C3">
        <w:rPr>
          <w:sz w:val="26"/>
          <w:szCs w:val="26"/>
        </w:rPr>
        <w:t xml:space="preserve">1. Đơn đăng ký: theo Mẫu 2.1a. </w:t>
      </w:r>
    </w:p>
    <w:p w:rsidR="00352206" w:rsidRPr="008449C3" w:rsidRDefault="00352206" w:rsidP="00352206">
      <w:pPr>
        <w:widowControl w:val="0"/>
        <w:tabs>
          <w:tab w:val="left" w:leader="dot" w:pos="9356"/>
        </w:tabs>
        <w:ind w:firstLine="284"/>
        <w:jc w:val="both"/>
        <w:rPr>
          <w:sz w:val="26"/>
          <w:szCs w:val="26"/>
        </w:rPr>
      </w:pPr>
      <w:r w:rsidRPr="008449C3">
        <w:rPr>
          <w:sz w:val="26"/>
          <w:szCs w:val="26"/>
        </w:rPr>
        <w:t xml:space="preserve">2. Thuyết minh hỗ trợ (trừ nội dung hỗ trợ theo </w:t>
      </w:r>
      <w:r w:rsidRPr="008449C3">
        <w:rPr>
          <w:sz w:val="26"/>
          <w:szCs w:val="26"/>
          <w:u w:val="single"/>
        </w:rPr>
        <w:t>Mẫu 2.1b</w:t>
      </w:r>
      <w:r w:rsidRPr="008449C3">
        <w:rPr>
          <w:sz w:val="26"/>
          <w:szCs w:val="26"/>
        </w:rPr>
        <w:t xml:space="preserve">): </w:t>
      </w:r>
    </w:p>
    <w:p w:rsidR="00352206" w:rsidRPr="008449C3" w:rsidRDefault="00352206" w:rsidP="00352206">
      <w:pPr>
        <w:widowControl w:val="0"/>
        <w:tabs>
          <w:tab w:val="left" w:leader="dot" w:pos="9356"/>
        </w:tabs>
        <w:ind w:firstLine="284"/>
        <w:jc w:val="both"/>
        <w:rPr>
          <w:sz w:val="26"/>
          <w:szCs w:val="26"/>
        </w:rPr>
      </w:pPr>
      <w:r w:rsidRPr="008449C3">
        <w:rPr>
          <w:sz w:val="26"/>
          <w:szCs w:val="26"/>
        </w:rPr>
        <w:t xml:space="preserve">- Đối với các tổ chức hỗ trợ khởi nghiệp: theo </w:t>
      </w:r>
      <w:r w:rsidRPr="008449C3">
        <w:rPr>
          <w:sz w:val="26"/>
          <w:szCs w:val="26"/>
          <w:u w:val="single"/>
        </w:rPr>
        <w:t>Mẫu 2.3a</w:t>
      </w:r>
      <w:r w:rsidRPr="008449C3">
        <w:rPr>
          <w:sz w:val="26"/>
          <w:szCs w:val="26"/>
        </w:rPr>
        <w:t>.</w:t>
      </w:r>
    </w:p>
    <w:p w:rsidR="00352206" w:rsidRPr="008449C3" w:rsidRDefault="00352206" w:rsidP="00352206">
      <w:pPr>
        <w:widowControl w:val="0"/>
        <w:tabs>
          <w:tab w:val="left" w:leader="dot" w:pos="9356"/>
        </w:tabs>
        <w:ind w:firstLine="284"/>
        <w:jc w:val="both"/>
        <w:rPr>
          <w:sz w:val="26"/>
          <w:szCs w:val="26"/>
        </w:rPr>
      </w:pPr>
      <w:r w:rsidRPr="008449C3">
        <w:rPr>
          <w:sz w:val="26"/>
          <w:szCs w:val="26"/>
        </w:rPr>
        <w:t xml:space="preserve">- Đối với các </w:t>
      </w:r>
      <w:r w:rsidRPr="008449C3">
        <w:rPr>
          <w:sz w:val="26"/>
          <w:szCs w:val="26"/>
          <w:lang w:val="de-DE"/>
        </w:rPr>
        <w:t>doanh nghiệp nhỏ và vừa, tổ chức, nhóm cá nhân, cá nhân có dự án khởi nghiệp sáng tạo</w:t>
      </w:r>
      <w:r w:rsidRPr="008449C3">
        <w:rPr>
          <w:sz w:val="26"/>
          <w:szCs w:val="26"/>
        </w:rPr>
        <w:t xml:space="preserve">: theo </w:t>
      </w:r>
      <w:r w:rsidRPr="008449C3">
        <w:rPr>
          <w:sz w:val="26"/>
          <w:szCs w:val="26"/>
          <w:u w:val="single"/>
        </w:rPr>
        <w:t>Mẫu 2.3b</w:t>
      </w:r>
      <w:r w:rsidRPr="008449C3">
        <w:rPr>
          <w:sz w:val="26"/>
          <w:szCs w:val="26"/>
        </w:rPr>
        <w:t>.</w:t>
      </w:r>
    </w:p>
    <w:p w:rsidR="00352206" w:rsidRPr="008449C3" w:rsidRDefault="00352206" w:rsidP="00352206">
      <w:pPr>
        <w:widowControl w:val="0"/>
        <w:tabs>
          <w:tab w:val="left" w:leader="dot" w:pos="9356"/>
        </w:tabs>
        <w:ind w:firstLine="284"/>
        <w:jc w:val="both"/>
        <w:rPr>
          <w:sz w:val="26"/>
          <w:szCs w:val="26"/>
        </w:rPr>
      </w:pPr>
      <w:r w:rsidRPr="008449C3">
        <w:rPr>
          <w:sz w:val="26"/>
          <w:szCs w:val="26"/>
        </w:rPr>
        <w:t xml:space="preserve">- Đối với các doanh nghiệp khởi nghiệp đăng ký hỗ trợ theo hình thức nhiệm vụ khoa học công nghệ, theo </w:t>
      </w:r>
      <w:r w:rsidRPr="008449C3">
        <w:rPr>
          <w:sz w:val="26"/>
          <w:szCs w:val="26"/>
          <w:u w:val="single"/>
        </w:rPr>
        <w:t>Mẫu 2.3c</w:t>
      </w:r>
      <w:r w:rsidRPr="008449C3">
        <w:rPr>
          <w:sz w:val="26"/>
          <w:szCs w:val="26"/>
        </w:rPr>
        <w:t>.</w:t>
      </w:r>
    </w:p>
    <w:p w:rsidR="00352206" w:rsidRPr="008449C3" w:rsidRDefault="00352206" w:rsidP="00352206">
      <w:pPr>
        <w:widowControl w:val="0"/>
        <w:tabs>
          <w:tab w:val="left" w:leader="dot" w:pos="9356"/>
        </w:tabs>
        <w:ind w:firstLine="284"/>
        <w:jc w:val="both"/>
        <w:rPr>
          <w:sz w:val="26"/>
          <w:szCs w:val="26"/>
        </w:rPr>
      </w:pPr>
      <w:r w:rsidRPr="008449C3">
        <w:rPr>
          <w:sz w:val="26"/>
          <w:szCs w:val="26"/>
        </w:rPr>
        <w:t>3. Các tài liệu, hồ sơ khác có liên quan đến nội dung hỗ trợ.</w:t>
      </w:r>
    </w:p>
    <w:p w:rsidR="00352206" w:rsidRPr="008449C3" w:rsidRDefault="00352206" w:rsidP="00352206">
      <w:pPr>
        <w:widowControl w:val="0"/>
        <w:tabs>
          <w:tab w:val="left" w:leader="dot" w:pos="9356"/>
        </w:tabs>
        <w:ind w:firstLine="284"/>
        <w:jc w:val="both"/>
        <w:rPr>
          <w:sz w:val="26"/>
          <w:szCs w:val="26"/>
          <w:lang w:val="vi-VN"/>
        </w:rPr>
      </w:pPr>
      <w:r w:rsidRPr="008449C3">
        <w:rPr>
          <w:sz w:val="26"/>
          <w:szCs w:val="26"/>
          <w:lang w:val="vi-VN"/>
        </w:rPr>
        <w:t>…………………………………</w:t>
      </w:r>
    </w:p>
    <w:p w:rsidR="00352206" w:rsidRPr="008449C3" w:rsidRDefault="00352206" w:rsidP="00352206">
      <w:pPr>
        <w:widowControl w:val="0"/>
        <w:tabs>
          <w:tab w:val="left" w:leader="dot" w:pos="9356"/>
        </w:tabs>
        <w:ind w:firstLine="284"/>
        <w:jc w:val="both"/>
        <w:rPr>
          <w:sz w:val="26"/>
          <w:szCs w:val="26"/>
        </w:rPr>
      </w:pPr>
      <w:r w:rsidRPr="008449C3">
        <w:rPr>
          <w:sz w:val="26"/>
          <w:szCs w:val="26"/>
          <w:lang w:val="vi-VN"/>
        </w:rPr>
        <w:t>………</w:t>
      </w:r>
      <w:bookmarkStart w:id="5" w:name="chuong_pl_name"/>
      <w:r w:rsidRPr="008449C3">
        <w:rPr>
          <w:sz w:val="26"/>
          <w:szCs w:val="26"/>
          <w:lang w:val="vi-VN"/>
        </w:rPr>
        <w:t>…………………………</w:t>
      </w:r>
    </w:p>
    <w:p w:rsidR="00352206" w:rsidRPr="008449C3" w:rsidRDefault="00352206" w:rsidP="00352206">
      <w:pPr>
        <w:keepNext/>
        <w:tabs>
          <w:tab w:val="left" w:leader="dot" w:pos="9638"/>
        </w:tabs>
        <w:jc w:val="right"/>
        <w:rPr>
          <w:b/>
          <w:sz w:val="28"/>
          <w:szCs w:val="28"/>
          <w:u w:val="single"/>
        </w:rPr>
      </w:pPr>
      <w:r w:rsidRPr="008449C3">
        <w:rPr>
          <w:b/>
          <w:sz w:val="28"/>
          <w:szCs w:val="28"/>
          <w:u w:val="single"/>
        </w:rPr>
        <w:t>Mẫu 2.1b</w:t>
      </w:r>
    </w:p>
    <w:p w:rsidR="00352206" w:rsidRPr="008449C3" w:rsidRDefault="00352206" w:rsidP="00352206">
      <w:pPr>
        <w:keepNext/>
        <w:tabs>
          <w:tab w:val="left" w:leader="dot" w:pos="9638"/>
        </w:tabs>
        <w:jc w:val="center"/>
        <w:rPr>
          <w:b/>
          <w:sz w:val="28"/>
          <w:szCs w:val="28"/>
        </w:rPr>
      </w:pPr>
    </w:p>
    <w:p w:rsidR="00352206" w:rsidRPr="008449C3" w:rsidRDefault="00352206" w:rsidP="00352206">
      <w:pPr>
        <w:keepNext/>
        <w:tabs>
          <w:tab w:val="left" w:leader="dot" w:pos="9638"/>
        </w:tabs>
        <w:jc w:val="center"/>
        <w:rPr>
          <w:b/>
          <w:sz w:val="28"/>
          <w:szCs w:val="28"/>
        </w:rPr>
      </w:pPr>
      <w:r w:rsidRPr="008449C3">
        <w:rPr>
          <w:b/>
          <w:sz w:val="28"/>
          <w:szCs w:val="28"/>
        </w:rPr>
        <w:t>CỘNG HÒA XÃ HỘI CHỦ NGHĨA VIỆT NAM</w:t>
      </w:r>
    </w:p>
    <w:p w:rsidR="00352206" w:rsidRPr="008449C3" w:rsidRDefault="00352206" w:rsidP="00352206">
      <w:pPr>
        <w:keepNext/>
        <w:tabs>
          <w:tab w:val="left" w:leader="dot" w:pos="9638"/>
        </w:tabs>
        <w:jc w:val="center"/>
        <w:rPr>
          <w:b/>
          <w:sz w:val="28"/>
          <w:szCs w:val="28"/>
        </w:rPr>
      </w:pPr>
      <w:r w:rsidRPr="008449C3">
        <w:rPr>
          <w:b/>
          <w:sz w:val="28"/>
          <w:szCs w:val="28"/>
        </w:rPr>
        <w:t>Độc lập – Tự do – Hạnh phúc</w:t>
      </w:r>
    </w:p>
    <w:p w:rsidR="00352206" w:rsidRPr="008449C3" w:rsidRDefault="00352206" w:rsidP="00352206">
      <w:pPr>
        <w:spacing w:after="120"/>
        <w:jc w:val="center"/>
        <w:rPr>
          <w:rFonts w:eastAsia="Calibri"/>
          <w:b/>
          <w:sz w:val="30"/>
          <w:szCs w:val="30"/>
        </w:rPr>
      </w:pPr>
      <w:r w:rsidRPr="008449C3">
        <w:rPr>
          <w:rFonts w:eastAsia="Calibri"/>
          <w:b/>
          <w:noProof/>
          <w:sz w:val="30"/>
          <w:szCs w:val="30"/>
        </w:rPr>
        <mc:AlternateContent>
          <mc:Choice Requires="wps">
            <w:drawing>
              <wp:anchor distT="0" distB="0" distL="114300" distR="114300" simplePos="0" relativeHeight="251660288" behindDoc="0" locked="0" layoutInCell="1" allowOverlap="1" wp14:anchorId="6FDDE1DE" wp14:editId="2E2EFACF">
                <wp:simplePos x="0" y="0"/>
                <wp:positionH relativeFrom="column">
                  <wp:posOffset>1885950</wp:posOffset>
                </wp:positionH>
                <wp:positionV relativeFrom="paragraph">
                  <wp:posOffset>23495</wp:posOffset>
                </wp:positionV>
                <wp:extent cx="2276475" cy="0"/>
                <wp:effectExtent l="13335" t="8890" r="571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EA353" id="Straight Arrow Connector 1" o:spid="_x0000_s1026" type="#_x0000_t32" style="position:absolute;margin-left:148.5pt;margin-top:1.85pt;width:17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"/>
            </w:pict>
          </mc:Fallback>
        </mc:AlternateContent>
      </w:r>
    </w:p>
    <w:p w:rsidR="00352206" w:rsidRPr="008449C3" w:rsidRDefault="00352206" w:rsidP="00352206">
      <w:pPr>
        <w:spacing w:after="120"/>
        <w:jc w:val="center"/>
        <w:rPr>
          <w:rFonts w:eastAsia="Calibri"/>
          <w:b/>
          <w:sz w:val="30"/>
          <w:szCs w:val="30"/>
        </w:rPr>
      </w:pPr>
    </w:p>
    <w:p w:rsidR="00352206" w:rsidRPr="008449C3" w:rsidRDefault="00352206" w:rsidP="00352206">
      <w:pPr>
        <w:spacing w:after="120"/>
        <w:jc w:val="center"/>
        <w:rPr>
          <w:rFonts w:eastAsia="Calibri"/>
          <w:b/>
          <w:sz w:val="30"/>
          <w:szCs w:val="30"/>
        </w:rPr>
      </w:pPr>
      <w:r w:rsidRPr="008449C3">
        <w:rPr>
          <w:rFonts w:eastAsia="Calibri"/>
          <w:b/>
          <w:sz w:val="30"/>
          <w:szCs w:val="30"/>
        </w:rPr>
        <w:t>ĐƠN ĐỀ NGHỊ HỖ TRỢ</w:t>
      </w:r>
    </w:p>
    <w:p w:rsidR="00352206" w:rsidRPr="008449C3" w:rsidRDefault="00352206" w:rsidP="00352206">
      <w:pPr>
        <w:widowControl w:val="0"/>
        <w:spacing w:line="252" w:lineRule="auto"/>
        <w:jc w:val="center"/>
        <w:rPr>
          <w:rFonts w:eastAsia="Calibri"/>
          <w:b/>
          <w:sz w:val="26"/>
          <w:szCs w:val="26"/>
        </w:rPr>
      </w:pPr>
      <w:r w:rsidRPr="008449C3">
        <w:rPr>
          <w:b/>
          <w:sz w:val="28"/>
          <w:szCs w:val="28"/>
          <w:lang w:val="de-DE"/>
        </w:rPr>
        <w:t>Kinh phí thuê mặt bằng (điện nước, vệ sinh, an ninh, bảo vệ), chi phí vận chuyển trang thiết bị, thiết kế, dựng gian hàng và truyền thông cho sự kiện......</w:t>
      </w:r>
    </w:p>
    <w:p w:rsidR="00352206" w:rsidRPr="008449C3" w:rsidRDefault="00352206" w:rsidP="00352206">
      <w:pPr>
        <w:jc w:val="center"/>
        <w:rPr>
          <w:rFonts w:eastAsia="Calibri"/>
          <w:b/>
          <w:sz w:val="26"/>
          <w:szCs w:val="26"/>
        </w:rPr>
      </w:pPr>
    </w:p>
    <w:p w:rsidR="00352206" w:rsidRPr="008449C3" w:rsidRDefault="00352206" w:rsidP="00352206">
      <w:pPr>
        <w:spacing w:line="312" w:lineRule="auto"/>
        <w:jc w:val="center"/>
        <w:rPr>
          <w:rFonts w:eastAsia="Calibri"/>
          <w:sz w:val="28"/>
          <w:szCs w:val="28"/>
        </w:rPr>
      </w:pPr>
      <w:r w:rsidRPr="008449C3">
        <w:rPr>
          <w:rFonts w:eastAsia="Calibri"/>
          <w:sz w:val="28"/>
          <w:szCs w:val="28"/>
        </w:rPr>
        <w:t>Kính gửi: Sở Khoa học và Công nghệ tỉnh Thừa Thiên Huế</w:t>
      </w:r>
    </w:p>
    <w:p w:rsidR="00352206" w:rsidRPr="008449C3" w:rsidRDefault="00352206" w:rsidP="00352206">
      <w:pPr>
        <w:spacing w:line="312" w:lineRule="auto"/>
        <w:jc w:val="center"/>
        <w:rPr>
          <w:rFonts w:eastAsia="Calibri"/>
          <w:sz w:val="12"/>
          <w:szCs w:val="28"/>
        </w:rPr>
      </w:pPr>
    </w:p>
    <w:p w:rsidR="00352206" w:rsidRPr="008449C3" w:rsidRDefault="00352206" w:rsidP="00352206">
      <w:pPr>
        <w:spacing w:before="120" w:after="120"/>
        <w:jc w:val="both"/>
        <w:rPr>
          <w:rFonts w:eastAsia="Calibri"/>
          <w:sz w:val="28"/>
          <w:szCs w:val="28"/>
        </w:rPr>
      </w:pPr>
      <w:r w:rsidRPr="008449C3">
        <w:rPr>
          <w:rFonts w:eastAsia="Calibri"/>
          <w:sz w:val="28"/>
          <w:szCs w:val="28"/>
        </w:rPr>
        <w:t>Tên tổ chức, cá nhân tham gia: …………………………………………</w:t>
      </w:r>
    </w:p>
    <w:p w:rsidR="00352206" w:rsidRPr="008449C3" w:rsidRDefault="00352206" w:rsidP="00352206">
      <w:pPr>
        <w:spacing w:before="120" w:after="120"/>
        <w:jc w:val="both"/>
        <w:rPr>
          <w:rFonts w:eastAsia="Calibri"/>
          <w:sz w:val="28"/>
          <w:szCs w:val="28"/>
        </w:rPr>
      </w:pPr>
      <w:r w:rsidRPr="008449C3">
        <w:rPr>
          <w:rFonts w:eastAsia="Calibri"/>
          <w:sz w:val="28"/>
          <w:szCs w:val="28"/>
        </w:rPr>
        <w:t>Địa chỉ: ……………………………………………………..……………….</w:t>
      </w:r>
    </w:p>
    <w:p w:rsidR="00352206" w:rsidRPr="008449C3" w:rsidRDefault="00352206" w:rsidP="00352206">
      <w:pPr>
        <w:spacing w:before="120" w:after="120"/>
        <w:jc w:val="both"/>
        <w:rPr>
          <w:rFonts w:eastAsia="Calibri"/>
          <w:sz w:val="28"/>
          <w:szCs w:val="28"/>
        </w:rPr>
      </w:pPr>
      <w:r w:rsidRPr="008449C3">
        <w:rPr>
          <w:rFonts w:eastAsia="Calibri"/>
          <w:sz w:val="28"/>
          <w:szCs w:val="28"/>
        </w:rPr>
        <w:t>Điện thoại:  ………………………..…...    Email: …………………..…………</w:t>
      </w:r>
    </w:p>
    <w:p w:rsidR="00352206" w:rsidRPr="008449C3" w:rsidRDefault="00352206" w:rsidP="00352206">
      <w:pPr>
        <w:spacing w:before="120" w:after="120"/>
        <w:jc w:val="both"/>
        <w:rPr>
          <w:rFonts w:eastAsia="Calibri"/>
          <w:sz w:val="28"/>
          <w:szCs w:val="28"/>
        </w:rPr>
      </w:pPr>
      <w:r w:rsidRPr="008449C3">
        <w:rPr>
          <w:rFonts w:eastAsia="Calibri"/>
          <w:sz w:val="28"/>
          <w:szCs w:val="28"/>
        </w:rPr>
        <w:t>Sản phẩm trưng bày tại sự kiện: ……………………………….…………………..</w:t>
      </w:r>
    </w:p>
    <w:p w:rsidR="00352206" w:rsidRPr="008449C3" w:rsidRDefault="00352206" w:rsidP="00352206">
      <w:pPr>
        <w:spacing w:before="120" w:after="120"/>
        <w:jc w:val="both"/>
        <w:rPr>
          <w:rFonts w:eastAsia="Calibri"/>
          <w:b/>
          <w:sz w:val="28"/>
          <w:szCs w:val="28"/>
        </w:rPr>
      </w:pPr>
      <w:r w:rsidRPr="008449C3">
        <w:rPr>
          <w:rFonts w:eastAsia="Calibri"/>
          <w:b/>
          <w:sz w:val="28"/>
          <w:szCs w:val="28"/>
        </w:rPr>
        <w:t>Các yêu cầu:</w:t>
      </w:r>
    </w:p>
    <w:p w:rsidR="00352206" w:rsidRPr="008449C3" w:rsidRDefault="00352206" w:rsidP="00352206">
      <w:pPr>
        <w:spacing w:before="120" w:after="120"/>
        <w:jc w:val="both"/>
        <w:rPr>
          <w:rFonts w:eastAsia="Calibri"/>
          <w:sz w:val="28"/>
          <w:szCs w:val="28"/>
        </w:rPr>
      </w:pPr>
      <w:r w:rsidRPr="008449C3">
        <w:rPr>
          <w:rFonts w:eastAsia="Calibri"/>
          <w:sz w:val="28"/>
          <w:szCs w:val="28"/>
        </w:rPr>
        <w:t>- Diện tích trưng bày: ………………………………………………………….</w:t>
      </w:r>
    </w:p>
    <w:p w:rsidR="00352206" w:rsidRPr="008449C3" w:rsidRDefault="00352206" w:rsidP="00352206">
      <w:pPr>
        <w:spacing w:before="120" w:after="120"/>
        <w:jc w:val="both"/>
        <w:rPr>
          <w:rFonts w:eastAsia="Calibri"/>
          <w:sz w:val="28"/>
          <w:szCs w:val="28"/>
        </w:rPr>
      </w:pPr>
      <w:r w:rsidRPr="008449C3">
        <w:rPr>
          <w:rFonts w:eastAsia="Calibri"/>
          <w:sz w:val="28"/>
          <w:szCs w:val="28"/>
        </w:rPr>
        <w:lastRenderedPageBreak/>
        <w:t>- Bàn để tài liệu, trưng bày, giới thiệu sản phẩm……………………………….</w:t>
      </w:r>
    </w:p>
    <w:p w:rsidR="00352206" w:rsidRPr="008449C3" w:rsidRDefault="00352206" w:rsidP="00352206">
      <w:pPr>
        <w:spacing w:before="120" w:after="120"/>
        <w:jc w:val="both"/>
        <w:rPr>
          <w:rFonts w:eastAsia="Calibri"/>
          <w:sz w:val="28"/>
          <w:szCs w:val="28"/>
        </w:rPr>
      </w:pPr>
      <w:r w:rsidRPr="008449C3">
        <w:rPr>
          <w:rFonts w:eastAsia="Calibri"/>
          <w:sz w:val="28"/>
          <w:szCs w:val="28"/>
        </w:rPr>
        <w:t>Các yêu cầu khác: ……………….………………………………………….</w:t>
      </w:r>
    </w:p>
    <w:p w:rsidR="00352206" w:rsidRPr="008449C3" w:rsidRDefault="00352206" w:rsidP="00352206">
      <w:pPr>
        <w:spacing w:before="120" w:after="120"/>
        <w:jc w:val="both"/>
        <w:rPr>
          <w:rFonts w:eastAsia="Calibri"/>
          <w:sz w:val="28"/>
          <w:szCs w:val="28"/>
        </w:rPr>
      </w:pPr>
      <w:r w:rsidRPr="008449C3">
        <w:rPr>
          <w:rFonts w:eastAsia="Calibri"/>
          <w:sz w:val="28"/>
          <w:szCs w:val="28"/>
        </w:rPr>
        <w:t>Người đại diện trực tiếp liên hệ và làm việc với ban tổ chức: ………….</w:t>
      </w:r>
    </w:p>
    <w:p w:rsidR="00352206" w:rsidRPr="008449C3" w:rsidRDefault="00352206" w:rsidP="00352206">
      <w:pPr>
        <w:spacing w:before="120" w:after="120"/>
        <w:jc w:val="both"/>
        <w:rPr>
          <w:rFonts w:eastAsia="Calibri"/>
          <w:sz w:val="28"/>
          <w:szCs w:val="28"/>
        </w:rPr>
      </w:pPr>
      <w:r w:rsidRPr="008449C3">
        <w:rPr>
          <w:rFonts w:eastAsia="Calibri"/>
          <w:sz w:val="28"/>
          <w:szCs w:val="28"/>
        </w:rPr>
        <w:t>Điện thoại: ……………………………………………………………</w:t>
      </w:r>
    </w:p>
    <w:p w:rsidR="00352206" w:rsidRPr="008449C3" w:rsidRDefault="00352206" w:rsidP="00352206">
      <w:pPr>
        <w:spacing w:before="120" w:after="120"/>
        <w:jc w:val="both"/>
        <w:rPr>
          <w:rFonts w:eastAsia="Calibri"/>
          <w:sz w:val="28"/>
          <w:szCs w:val="28"/>
        </w:rPr>
      </w:pPr>
      <w:r w:rsidRPr="008449C3">
        <w:rPr>
          <w:rFonts w:eastAsia="Calibri"/>
          <w:sz w:val="28"/>
          <w:szCs w:val="28"/>
        </w:rPr>
        <w:t>Email:…………………………………………………………………………</w:t>
      </w:r>
      <w:r w:rsidRPr="008449C3">
        <w:rPr>
          <w:rFonts w:eastAsia="Calibri"/>
          <w:sz w:val="28"/>
          <w:szCs w:val="28"/>
        </w:rPr>
        <w:tab/>
      </w:r>
    </w:p>
    <w:p w:rsidR="00352206" w:rsidRPr="008449C3" w:rsidRDefault="00352206" w:rsidP="00352206">
      <w:pPr>
        <w:tabs>
          <w:tab w:val="center" w:pos="1683"/>
          <w:tab w:val="center" w:pos="6732"/>
        </w:tabs>
        <w:jc w:val="both"/>
        <w:rPr>
          <w:b/>
          <w:sz w:val="28"/>
          <w:szCs w:val="28"/>
        </w:rPr>
      </w:pPr>
      <w:r w:rsidRPr="008449C3">
        <w:rPr>
          <w:rFonts w:eastAsia="Calibri"/>
          <w:bCs/>
          <w:sz w:val="28"/>
          <w:szCs w:val="28"/>
        </w:rPr>
        <w:t>Dự toán kinh phí chi tiết đề nghị hỗ trợ</w:t>
      </w:r>
      <w:r w:rsidRPr="008449C3">
        <w:rPr>
          <w:rFonts w:eastAsia="Calibri"/>
          <w:b/>
          <w:bCs/>
          <w:sz w:val="28"/>
          <w:szCs w:val="28"/>
        </w:rPr>
        <w:t xml:space="preserve"> </w:t>
      </w:r>
      <w:r w:rsidRPr="008449C3">
        <w:rPr>
          <w:sz w:val="28"/>
          <w:szCs w:val="28"/>
          <w:lang w:val="de-DE"/>
        </w:rPr>
        <w:t>thuê mặt bằng (điện nước, vệ sinh, an ninh, bảo vệ), chi phí vận chuyển trang thiết bị, thiết kế, dựng gian hàng và truyền thông cho sự kiện......</w:t>
      </w:r>
      <w:r w:rsidRPr="008449C3">
        <w:rPr>
          <w:rFonts w:eastAsia="Calibri"/>
          <w:b/>
          <w:bCs/>
          <w:sz w:val="28"/>
          <w:szCs w:val="28"/>
        </w:rPr>
        <w:t xml:space="preserve">(dự toán kèm theo): </w:t>
      </w:r>
    </w:p>
    <w:p w:rsidR="00352206" w:rsidRPr="008449C3" w:rsidRDefault="00352206" w:rsidP="00352206">
      <w:pPr>
        <w:spacing w:before="120" w:after="120"/>
        <w:jc w:val="both"/>
        <w:rPr>
          <w:rFonts w:eastAsia="Calibri"/>
          <w:sz w:val="28"/>
          <w:szCs w:val="28"/>
        </w:rPr>
      </w:pPr>
      <w:r w:rsidRPr="008449C3">
        <w:rPr>
          <w:rFonts w:eastAsia="Calibri"/>
          <w:sz w:val="28"/>
          <w:szCs w:val="28"/>
        </w:rPr>
        <w:t>…………………………………………………………………………………….</w:t>
      </w:r>
    </w:p>
    <w:p w:rsidR="00352206" w:rsidRPr="008449C3" w:rsidRDefault="00352206" w:rsidP="00352206">
      <w:pPr>
        <w:spacing w:before="120" w:after="120"/>
        <w:jc w:val="both"/>
        <w:rPr>
          <w:rFonts w:eastAsia="Calibri"/>
          <w:sz w:val="28"/>
          <w:szCs w:val="28"/>
        </w:rPr>
      </w:pPr>
      <w:r w:rsidRPr="008449C3">
        <w:rPr>
          <w:rFonts w:eastAsia="Calibri"/>
          <w:sz w:val="28"/>
          <w:szCs w:val="28"/>
        </w:rPr>
        <w:t>…………………………………………………………………………………….</w:t>
      </w:r>
    </w:p>
    <w:p w:rsidR="00352206" w:rsidRPr="008449C3" w:rsidRDefault="00352206" w:rsidP="00352206">
      <w:pPr>
        <w:spacing w:before="120" w:after="120"/>
        <w:jc w:val="both"/>
        <w:rPr>
          <w:rFonts w:eastAsia="Calibri"/>
          <w:sz w:val="28"/>
          <w:szCs w:val="28"/>
        </w:rPr>
      </w:pPr>
      <w:r w:rsidRPr="008449C3">
        <w:rPr>
          <w:rFonts w:eastAsia="Calibri"/>
          <w:sz w:val="28"/>
          <w:szCs w:val="28"/>
        </w:rPr>
        <w:t>Đề nghị Sở Khoa học và Công nghệ hỗ trợ kinh phí tham gia theo các quy định, chính sách của nhà nước.</w:t>
      </w:r>
    </w:p>
    <w:p w:rsidR="00352206" w:rsidRPr="008449C3" w:rsidRDefault="00352206" w:rsidP="00352206">
      <w:pPr>
        <w:spacing w:line="312" w:lineRule="auto"/>
        <w:rPr>
          <w:rFonts w:eastAsia="Calibri"/>
          <w:sz w:val="6"/>
          <w:szCs w:val="28"/>
        </w:rPr>
      </w:pPr>
    </w:p>
    <w:p w:rsidR="00352206" w:rsidRPr="008449C3" w:rsidRDefault="00352206" w:rsidP="00352206">
      <w:pPr>
        <w:jc w:val="right"/>
        <w:rPr>
          <w:rFonts w:eastAsia="Calibri"/>
          <w:i/>
          <w:sz w:val="28"/>
          <w:szCs w:val="28"/>
        </w:rPr>
      </w:pPr>
      <w:r w:rsidRPr="008449C3">
        <w:rPr>
          <w:rFonts w:eastAsia="Calibri"/>
          <w:i/>
          <w:sz w:val="28"/>
          <w:szCs w:val="28"/>
        </w:rPr>
        <w:t>Thừa thiên Huế, ngày    tháng    năm 20..</w:t>
      </w:r>
    </w:p>
    <w:p w:rsidR="00352206" w:rsidRPr="008449C3" w:rsidRDefault="00352206" w:rsidP="00352206">
      <w:pPr>
        <w:jc w:val="center"/>
        <w:rPr>
          <w:rFonts w:eastAsia="Calibri"/>
          <w:b/>
          <w:sz w:val="28"/>
          <w:szCs w:val="28"/>
        </w:rPr>
      </w:pPr>
      <w:r w:rsidRPr="008449C3">
        <w:rPr>
          <w:rFonts w:eastAsia="Calibri"/>
          <w:b/>
          <w:sz w:val="28"/>
          <w:szCs w:val="28"/>
        </w:rPr>
        <w:t xml:space="preserve">                                                                 TỔ CHỨC, CÁ NHÂN ĐĂNG KÝ</w:t>
      </w:r>
    </w:p>
    <w:p w:rsidR="00352206" w:rsidRPr="008449C3" w:rsidRDefault="00352206" w:rsidP="00352206">
      <w:pPr>
        <w:jc w:val="center"/>
        <w:rPr>
          <w:rFonts w:eastAsia="Calibri"/>
          <w:sz w:val="28"/>
          <w:szCs w:val="28"/>
        </w:rPr>
      </w:pPr>
      <w:r w:rsidRPr="008449C3">
        <w:rPr>
          <w:rFonts w:eastAsia="Calibri"/>
          <w:sz w:val="28"/>
          <w:szCs w:val="28"/>
        </w:rPr>
        <w:t xml:space="preserve">                                                                (</w:t>
      </w:r>
      <w:r w:rsidRPr="008449C3">
        <w:rPr>
          <w:rFonts w:eastAsia="Calibri"/>
          <w:i/>
          <w:sz w:val="28"/>
          <w:szCs w:val="28"/>
        </w:rPr>
        <w:t>Ký, ghi rõ họ tên, đóng dấu</w:t>
      </w:r>
      <w:r w:rsidRPr="008449C3">
        <w:rPr>
          <w:rFonts w:eastAsia="Calibri"/>
          <w:sz w:val="28"/>
          <w:szCs w:val="28"/>
        </w:rPr>
        <w:t>)</w:t>
      </w: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tbl>
      <w:tblPr>
        <w:tblW w:w="9513" w:type="dxa"/>
        <w:tblInd w:w="93" w:type="dxa"/>
        <w:tblLayout w:type="fixed"/>
        <w:tblLook w:val="04A0" w:firstRow="1" w:lastRow="0" w:firstColumn="1" w:lastColumn="0" w:noHBand="0" w:noVBand="1"/>
      </w:tblPr>
      <w:tblGrid>
        <w:gridCol w:w="699"/>
        <w:gridCol w:w="2860"/>
        <w:gridCol w:w="992"/>
        <w:gridCol w:w="1120"/>
        <w:gridCol w:w="1360"/>
        <w:gridCol w:w="1260"/>
        <w:gridCol w:w="1222"/>
      </w:tblGrid>
      <w:tr w:rsidR="00352206" w:rsidRPr="008449C3" w:rsidTr="007610E0">
        <w:trPr>
          <w:trHeight w:val="300"/>
        </w:trPr>
        <w:tc>
          <w:tcPr>
            <w:tcW w:w="3559" w:type="dxa"/>
            <w:gridSpan w:val="2"/>
            <w:tcBorders>
              <w:top w:val="nil"/>
              <w:left w:val="nil"/>
              <w:bottom w:val="nil"/>
              <w:right w:val="nil"/>
            </w:tcBorders>
            <w:shd w:val="clear" w:color="auto" w:fill="auto"/>
            <w:noWrap/>
            <w:vAlign w:val="center"/>
            <w:hideMark/>
          </w:tcPr>
          <w:p w:rsidR="00352206" w:rsidRPr="008449C3" w:rsidRDefault="00352206" w:rsidP="007610E0">
            <w:pPr>
              <w:rPr>
                <w:b/>
                <w:bCs/>
                <w:sz w:val="22"/>
              </w:rPr>
            </w:pPr>
            <w:r w:rsidRPr="008449C3">
              <w:rPr>
                <w:b/>
                <w:bCs/>
                <w:sz w:val="22"/>
              </w:rPr>
              <w:t>TÊN ĐƠN VỊ</w:t>
            </w:r>
          </w:p>
        </w:tc>
        <w:tc>
          <w:tcPr>
            <w:tcW w:w="992" w:type="dxa"/>
            <w:tcBorders>
              <w:top w:val="nil"/>
              <w:left w:val="nil"/>
              <w:bottom w:val="nil"/>
              <w:right w:val="nil"/>
            </w:tcBorders>
            <w:shd w:val="clear" w:color="auto" w:fill="auto"/>
            <w:noWrap/>
            <w:vAlign w:val="center"/>
            <w:hideMark/>
          </w:tcPr>
          <w:p w:rsidR="00352206" w:rsidRPr="008449C3" w:rsidRDefault="00352206" w:rsidP="007610E0">
            <w:pPr>
              <w:jc w:val="center"/>
              <w:rPr>
                <w:sz w:val="22"/>
              </w:rPr>
            </w:pPr>
          </w:p>
        </w:tc>
        <w:tc>
          <w:tcPr>
            <w:tcW w:w="1120" w:type="dxa"/>
            <w:tcBorders>
              <w:top w:val="nil"/>
              <w:left w:val="nil"/>
              <w:bottom w:val="nil"/>
              <w:right w:val="nil"/>
            </w:tcBorders>
            <w:shd w:val="clear" w:color="auto" w:fill="auto"/>
            <w:noWrap/>
            <w:vAlign w:val="center"/>
            <w:hideMark/>
          </w:tcPr>
          <w:p w:rsidR="00352206" w:rsidRPr="008449C3" w:rsidRDefault="00352206" w:rsidP="007610E0">
            <w:pPr>
              <w:jc w:val="center"/>
              <w:rPr>
                <w:sz w:val="22"/>
              </w:rPr>
            </w:pPr>
          </w:p>
        </w:tc>
        <w:tc>
          <w:tcPr>
            <w:tcW w:w="1360" w:type="dxa"/>
            <w:tcBorders>
              <w:top w:val="nil"/>
              <w:left w:val="nil"/>
              <w:bottom w:val="nil"/>
              <w:right w:val="nil"/>
            </w:tcBorders>
            <w:shd w:val="clear" w:color="auto" w:fill="auto"/>
            <w:noWrap/>
            <w:vAlign w:val="center"/>
            <w:hideMark/>
          </w:tcPr>
          <w:p w:rsidR="00352206" w:rsidRPr="008449C3" w:rsidRDefault="00352206" w:rsidP="007610E0">
            <w:pPr>
              <w:jc w:val="center"/>
              <w:rPr>
                <w:sz w:val="22"/>
              </w:rPr>
            </w:pPr>
          </w:p>
        </w:tc>
        <w:tc>
          <w:tcPr>
            <w:tcW w:w="1260" w:type="dxa"/>
            <w:tcBorders>
              <w:top w:val="nil"/>
              <w:left w:val="nil"/>
              <w:bottom w:val="nil"/>
              <w:right w:val="nil"/>
            </w:tcBorders>
            <w:shd w:val="clear" w:color="auto" w:fill="auto"/>
            <w:noWrap/>
            <w:vAlign w:val="center"/>
            <w:hideMark/>
          </w:tcPr>
          <w:p w:rsidR="00352206" w:rsidRPr="008449C3" w:rsidRDefault="00352206" w:rsidP="007610E0">
            <w:pPr>
              <w:jc w:val="right"/>
              <w:rPr>
                <w:sz w:val="22"/>
              </w:rPr>
            </w:pPr>
          </w:p>
        </w:tc>
        <w:tc>
          <w:tcPr>
            <w:tcW w:w="1222" w:type="dxa"/>
            <w:tcBorders>
              <w:top w:val="nil"/>
              <w:left w:val="nil"/>
              <w:bottom w:val="nil"/>
              <w:right w:val="nil"/>
            </w:tcBorders>
            <w:shd w:val="clear" w:color="auto" w:fill="auto"/>
            <w:noWrap/>
            <w:vAlign w:val="center"/>
            <w:hideMark/>
          </w:tcPr>
          <w:p w:rsidR="00352206" w:rsidRPr="008449C3" w:rsidRDefault="00352206" w:rsidP="007610E0">
            <w:pPr>
              <w:jc w:val="center"/>
              <w:rPr>
                <w:sz w:val="22"/>
              </w:rPr>
            </w:pPr>
          </w:p>
        </w:tc>
      </w:tr>
      <w:tr w:rsidR="00352206" w:rsidRPr="008449C3" w:rsidTr="007610E0">
        <w:trPr>
          <w:trHeight w:val="300"/>
        </w:trPr>
        <w:tc>
          <w:tcPr>
            <w:tcW w:w="699" w:type="dxa"/>
            <w:tcBorders>
              <w:top w:val="nil"/>
              <w:left w:val="nil"/>
              <w:bottom w:val="nil"/>
              <w:right w:val="nil"/>
            </w:tcBorders>
            <w:shd w:val="clear" w:color="auto" w:fill="auto"/>
            <w:noWrap/>
            <w:vAlign w:val="center"/>
            <w:hideMark/>
          </w:tcPr>
          <w:p w:rsidR="00352206" w:rsidRPr="008449C3" w:rsidRDefault="00352206" w:rsidP="007610E0">
            <w:pPr>
              <w:jc w:val="center"/>
              <w:rPr>
                <w:sz w:val="22"/>
              </w:rPr>
            </w:pPr>
          </w:p>
        </w:tc>
        <w:tc>
          <w:tcPr>
            <w:tcW w:w="2860" w:type="dxa"/>
            <w:tcBorders>
              <w:top w:val="nil"/>
              <w:left w:val="nil"/>
              <w:bottom w:val="nil"/>
              <w:right w:val="nil"/>
            </w:tcBorders>
            <w:shd w:val="clear" w:color="auto" w:fill="auto"/>
            <w:noWrap/>
            <w:vAlign w:val="center"/>
            <w:hideMark/>
          </w:tcPr>
          <w:p w:rsidR="00352206" w:rsidRPr="008449C3" w:rsidRDefault="00352206" w:rsidP="007610E0">
            <w:pPr>
              <w:rPr>
                <w:sz w:val="22"/>
              </w:rPr>
            </w:pPr>
          </w:p>
        </w:tc>
        <w:tc>
          <w:tcPr>
            <w:tcW w:w="992" w:type="dxa"/>
            <w:tcBorders>
              <w:top w:val="nil"/>
              <w:left w:val="nil"/>
              <w:bottom w:val="nil"/>
              <w:right w:val="nil"/>
            </w:tcBorders>
            <w:shd w:val="clear" w:color="auto" w:fill="auto"/>
            <w:noWrap/>
            <w:vAlign w:val="center"/>
            <w:hideMark/>
          </w:tcPr>
          <w:p w:rsidR="00352206" w:rsidRPr="008449C3" w:rsidRDefault="00352206" w:rsidP="007610E0">
            <w:pPr>
              <w:jc w:val="center"/>
              <w:rPr>
                <w:sz w:val="22"/>
              </w:rPr>
            </w:pPr>
          </w:p>
        </w:tc>
        <w:tc>
          <w:tcPr>
            <w:tcW w:w="1120" w:type="dxa"/>
            <w:tcBorders>
              <w:top w:val="nil"/>
              <w:left w:val="nil"/>
              <w:bottom w:val="nil"/>
              <w:right w:val="nil"/>
            </w:tcBorders>
            <w:shd w:val="clear" w:color="auto" w:fill="auto"/>
            <w:noWrap/>
            <w:vAlign w:val="center"/>
            <w:hideMark/>
          </w:tcPr>
          <w:p w:rsidR="00352206" w:rsidRPr="008449C3" w:rsidRDefault="00352206" w:rsidP="007610E0">
            <w:pPr>
              <w:jc w:val="center"/>
              <w:rPr>
                <w:sz w:val="22"/>
              </w:rPr>
            </w:pPr>
          </w:p>
        </w:tc>
        <w:tc>
          <w:tcPr>
            <w:tcW w:w="1360" w:type="dxa"/>
            <w:tcBorders>
              <w:top w:val="nil"/>
              <w:left w:val="nil"/>
              <w:bottom w:val="nil"/>
              <w:right w:val="nil"/>
            </w:tcBorders>
            <w:shd w:val="clear" w:color="auto" w:fill="auto"/>
            <w:noWrap/>
            <w:vAlign w:val="center"/>
            <w:hideMark/>
          </w:tcPr>
          <w:p w:rsidR="00352206" w:rsidRPr="008449C3" w:rsidRDefault="00352206" w:rsidP="007610E0">
            <w:pPr>
              <w:jc w:val="center"/>
              <w:rPr>
                <w:sz w:val="22"/>
              </w:rPr>
            </w:pPr>
          </w:p>
        </w:tc>
        <w:tc>
          <w:tcPr>
            <w:tcW w:w="1260" w:type="dxa"/>
            <w:tcBorders>
              <w:top w:val="nil"/>
              <w:left w:val="nil"/>
              <w:bottom w:val="nil"/>
              <w:right w:val="nil"/>
            </w:tcBorders>
            <w:shd w:val="clear" w:color="auto" w:fill="auto"/>
            <w:noWrap/>
            <w:vAlign w:val="center"/>
            <w:hideMark/>
          </w:tcPr>
          <w:p w:rsidR="00352206" w:rsidRPr="008449C3" w:rsidRDefault="00352206" w:rsidP="007610E0">
            <w:pPr>
              <w:jc w:val="right"/>
              <w:rPr>
                <w:sz w:val="22"/>
              </w:rPr>
            </w:pPr>
          </w:p>
        </w:tc>
        <w:tc>
          <w:tcPr>
            <w:tcW w:w="1222" w:type="dxa"/>
            <w:tcBorders>
              <w:top w:val="nil"/>
              <w:left w:val="nil"/>
              <w:bottom w:val="nil"/>
              <w:right w:val="nil"/>
            </w:tcBorders>
            <w:shd w:val="clear" w:color="auto" w:fill="auto"/>
            <w:noWrap/>
            <w:vAlign w:val="center"/>
            <w:hideMark/>
          </w:tcPr>
          <w:p w:rsidR="00352206" w:rsidRPr="008449C3" w:rsidRDefault="00352206" w:rsidP="007610E0">
            <w:pPr>
              <w:jc w:val="center"/>
              <w:rPr>
                <w:sz w:val="22"/>
              </w:rPr>
            </w:pPr>
          </w:p>
        </w:tc>
      </w:tr>
      <w:tr w:rsidR="00352206" w:rsidRPr="008449C3" w:rsidTr="007610E0">
        <w:trPr>
          <w:trHeight w:val="930"/>
        </w:trPr>
        <w:tc>
          <w:tcPr>
            <w:tcW w:w="9513" w:type="dxa"/>
            <w:gridSpan w:val="7"/>
            <w:tcBorders>
              <w:top w:val="nil"/>
              <w:left w:val="nil"/>
              <w:bottom w:val="nil"/>
              <w:right w:val="nil"/>
            </w:tcBorders>
            <w:shd w:val="clear" w:color="auto" w:fill="auto"/>
            <w:vAlign w:val="center"/>
            <w:hideMark/>
          </w:tcPr>
          <w:p w:rsidR="00352206" w:rsidRPr="008449C3" w:rsidRDefault="00352206" w:rsidP="007610E0">
            <w:pPr>
              <w:jc w:val="center"/>
              <w:rPr>
                <w:b/>
                <w:bCs/>
                <w:sz w:val="26"/>
                <w:szCs w:val="26"/>
              </w:rPr>
            </w:pPr>
            <w:r w:rsidRPr="008449C3">
              <w:rPr>
                <w:b/>
                <w:bCs/>
                <w:sz w:val="26"/>
                <w:szCs w:val="26"/>
              </w:rPr>
              <w:t>BẢNG DỰ TOÁN KINH PHÍ CHI TIẾT ĐỀ NGHỊ HỖ TRỢ</w:t>
            </w:r>
            <w:r w:rsidRPr="008449C3">
              <w:rPr>
                <w:b/>
                <w:bCs/>
                <w:sz w:val="26"/>
                <w:szCs w:val="26"/>
              </w:rPr>
              <w:br/>
              <w:t xml:space="preserve">(Kèm theo Đơn đề nghị hỗ trợ </w:t>
            </w:r>
            <w:r w:rsidRPr="008449C3">
              <w:rPr>
                <w:b/>
                <w:sz w:val="26"/>
                <w:szCs w:val="26"/>
                <w:lang w:val="de-DE"/>
              </w:rPr>
              <w:t>kinh phí thuê mặt bằng (điện nước, vệ sinh, an ninh, bảo vệ), chi phí vận chuyển trang thiết bị, thiết kế, dựng gian hàng và truyền thông cho sự kiện.....</w:t>
            </w:r>
            <w:r w:rsidRPr="008449C3">
              <w:rPr>
                <w:b/>
                <w:bCs/>
                <w:sz w:val="26"/>
                <w:szCs w:val="26"/>
              </w:rPr>
              <w:t>)</w:t>
            </w:r>
          </w:p>
        </w:tc>
      </w:tr>
      <w:tr w:rsidR="00352206" w:rsidRPr="008449C3" w:rsidTr="007610E0">
        <w:trPr>
          <w:trHeight w:val="300"/>
        </w:trPr>
        <w:tc>
          <w:tcPr>
            <w:tcW w:w="699" w:type="dxa"/>
            <w:tcBorders>
              <w:top w:val="nil"/>
              <w:left w:val="nil"/>
              <w:bottom w:val="nil"/>
              <w:right w:val="nil"/>
            </w:tcBorders>
            <w:shd w:val="clear" w:color="auto" w:fill="auto"/>
            <w:noWrap/>
            <w:vAlign w:val="center"/>
            <w:hideMark/>
          </w:tcPr>
          <w:p w:rsidR="00352206" w:rsidRPr="008449C3" w:rsidRDefault="00352206" w:rsidP="007610E0">
            <w:pPr>
              <w:jc w:val="center"/>
              <w:rPr>
                <w:sz w:val="22"/>
              </w:rPr>
            </w:pPr>
          </w:p>
        </w:tc>
        <w:tc>
          <w:tcPr>
            <w:tcW w:w="2860" w:type="dxa"/>
            <w:tcBorders>
              <w:top w:val="nil"/>
              <w:left w:val="nil"/>
              <w:bottom w:val="nil"/>
              <w:right w:val="nil"/>
            </w:tcBorders>
            <w:shd w:val="clear" w:color="auto" w:fill="auto"/>
            <w:noWrap/>
            <w:vAlign w:val="center"/>
            <w:hideMark/>
          </w:tcPr>
          <w:p w:rsidR="00352206" w:rsidRPr="008449C3" w:rsidRDefault="00352206" w:rsidP="007610E0">
            <w:pPr>
              <w:rPr>
                <w:sz w:val="22"/>
              </w:rPr>
            </w:pPr>
          </w:p>
        </w:tc>
        <w:tc>
          <w:tcPr>
            <w:tcW w:w="992" w:type="dxa"/>
            <w:tcBorders>
              <w:top w:val="nil"/>
              <w:left w:val="nil"/>
              <w:bottom w:val="nil"/>
              <w:right w:val="nil"/>
            </w:tcBorders>
            <w:shd w:val="clear" w:color="auto" w:fill="auto"/>
            <w:noWrap/>
            <w:vAlign w:val="center"/>
            <w:hideMark/>
          </w:tcPr>
          <w:p w:rsidR="00352206" w:rsidRPr="008449C3" w:rsidRDefault="00352206" w:rsidP="007610E0">
            <w:pPr>
              <w:jc w:val="center"/>
              <w:rPr>
                <w:sz w:val="22"/>
              </w:rPr>
            </w:pPr>
          </w:p>
        </w:tc>
        <w:tc>
          <w:tcPr>
            <w:tcW w:w="1120" w:type="dxa"/>
            <w:tcBorders>
              <w:top w:val="nil"/>
              <w:left w:val="nil"/>
              <w:bottom w:val="nil"/>
              <w:right w:val="nil"/>
            </w:tcBorders>
            <w:shd w:val="clear" w:color="auto" w:fill="auto"/>
            <w:noWrap/>
            <w:vAlign w:val="center"/>
            <w:hideMark/>
          </w:tcPr>
          <w:p w:rsidR="00352206" w:rsidRPr="008449C3" w:rsidRDefault="00352206" w:rsidP="007610E0">
            <w:pPr>
              <w:jc w:val="center"/>
              <w:rPr>
                <w:sz w:val="22"/>
              </w:rPr>
            </w:pPr>
          </w:p>
        </w:tc>
        <w:tc>
          <w:tcPr>
            <w:tcW w:w="1360" w:type="dxa"/>
            <w:tcBorders>
              <w:top w:val="nil"/>
              <w:left w:val="nil"/>
              <w:bottom w:val="nil"/>
              <w:right w:val="nil"/>
            </w:tcBorders>
            <w:shd w:val="clear" w:color="auto" w:fill="auto"/>
            <w:noWrap/>
            <w:vAlign w:val="center"/>
            <w:hideMark/>
          </w:tcPr>
          <w:p w:rsidR="00352206" w:rsidRPr="008449C3" w:rsidRDefault="00352206" w:rsidP="007610E0">
            <w:pPr>
              <w:jc w:val="center"/>
              <w:rPr>
                <w:sz w:val="22"/>
              </w:rPr>
            </w:pPr>
          </w:p>
        </w:tc>
        <w:tc>
          <w:tcPr>
            <w:tcW w:w="1260" w:type="dxa"/>
            <w:tcBorders>
              <w:top w:val="nil"/>
              <w:left w:val="nil"/>
              <w:bottom w:val="nil"/>
              <w:right w:val="nil"/>
            </w:tcBorders>
            <w:shd w:val="clear" w:color="auto" w:fill="auto"/>
            <w:noWrap/>
            <w:vAlign w:val="center"/>
            <w:hideMark/>
          </w:tcPr>
          <w:p w:rsidR="00352206" w:rsidRPr="008449C3" w:rsidRDefault="00352206" w:rsidP="007610E0">
            <w:pPr>
              <w:jc w:val="right"/>
              <w:rPr>
                <w:sz w:val="22"/>
              </w:rPr>
            </w:pPr>
          </w:p>
        </w:tc>
        <w:tc>
          <w:tcPr>
            <w:tcW w:w="1222" w:type="dxa"/>
            <w:tcBorders>
              <w:top w:val="nil"/>
              <w:left w:val="nil"/>
              <w:bottom w:val="nil"/>
              <w:right w:val="nil"/>
            </w:tcBorders>
            <w:shd w:val="clear" w:color="auto" w:fill="auto"/>
            <w:noWrap/>
            <w:vAlign w:val="center"/>
            <w:hideMark/>
          </w:tcPr>
          <w:p w:rsidR="00352206" w:rsidRPr="008449C3" w:rsidRDefault="00352206" w:rsidP="007610E0">
            <w:pPr>
              <w:jc w:val="center"/>
              <w:rPr>
                <w:sz w:val="22"/>
              </w:rPr>
            </w:pPr>
          </w:p>
        </w:tc>
      </w:tr>
      <w:tr w:rsidR="00352206" w:rsidRPr="008449C3" w:rsidTr="007610E0">
        <w:trPr>
          <w:trHeight w:val="40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206" w:rsidRPr="008449C3" w:rsidRDefault="00352206" w:rsidP="007610E0">
            <w:pPr>
              <w:jc w:val="center"/>
              <w:rPr>
                <w:b/>
                <w:bCs/>
                <w:sz w:val="26"/>
                <w:szCs w:val="26"/>
              </w:rPr>
            </w:pPr>
            <w:r w:rsidRPr="008449C3">
              <w:rPr>
                <w:b/>
                <w:bCs/>
                <w:sz w:val="26"/>
                <w:szCs w:val="26"/>
              </w:rPr>
              <w:t>STT</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b/>
                <w:bCs/>
                <w:sz w:val="26"/>
                <w:szCs w:val="26"/>
              </w:rPr>
            </w:pPr>
            <w:r w:rsidRPr="008449C3">
              <w:rPr>
                <w:b/>
                <w:bCs/>
                <w:sz w:val="26"/>
                <w:szCs w:val="26"/>
              </w:rPr>
              <w:t xml:space="preserve">Hạng mục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b/>
                <w:bCs/>
                <w:sz w:val="26"/>
                <w:szCs w:val="26"/>
              </w:rPr>
            </w:pPr>
            <w:r w:rsidRPr="008449C3">
              <w:rPr>
                <w:b/>
                <w:bCs/>
                <w:sz w:val="26"/>
                <w:szCs w:val="26"/>
              </w:rPr>
              <w:t>Đơn vị tính</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b/>
                <w:bCs/>
                <w:sz w:val="26"/>
                <w:szCs w:val="26"/>
              </w:rPr>
            </w:pPr>
            <w:r w:rsidRPr="008449C3">
              <w:rPr>
                <w:b/>
                <w:bCs/>
                <w:sz w:val="26"/>
                <w:szCs w:val="26"/>
              </w:rPr>
              <w:t>Số lượng</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b/>
                <w:bCs/>
                <w:sz w:val="26"/>
                <w:szCs w:val="26"/>
              </w:rPr>
            </w:pPr>
            <w:r w:rsidRPr="008449C3">
              <w:rPr>
                <w:b/>
                <w:bCs/>
                <w:sz w:val="26"/>
                <w:szCs w:val="26"/>
              </w:rPr>
              <w:t>Đơn giá</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b/>
                <w:bCs/>
                <w:sz w:val="26"/>
                <w:szCs w:val="26"/>
              </w:rPr>
            </w:pPr>
            <w:r w:rsidRPr="008449C3">
              <w:rPr>
                <w:b/>
                <w:bCs/>
                <w:sz w:val="26"/>
                <w:szCs w:val="26"/>
              </w:rPr>
              <w:t>Thành tiền</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b/>
                <w:bCs/>
                <w:sz w:val="26"/>
                <w:szCs w:val="26"/>
              </w:rPr>
            </w:pPr>
            <w:r w:rsidRPr="008449C3">
              <w:rPr>
                <w:b/>
                <w:bCs/>
                <w:sz w:val="26"/>
                <w:szCs w:val="26"/>
              </w:rPr>
              <w:t>Ghi chú</w:t>
            </w:r>
          </w:p>
        </w:tc>
      </w:tr>
      <w:tr w:rsidR="00352206" w:rsidRPr="008449C3" w:rsidTr="007610E0">
        <w:trPr>
          <w:trHeight w:val="6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1</w:t>
            </w:r>
          </w:p>
        </w:tc>
        <w:tc>
          <w:tcPr>
            <w:tcW w:w="2860" w:type="dxa"/>
            <w:tcBorders>
              <w:top w:val="nil"/>
              <w:left w:val="nil"/>
              <w:bottom w:val="single" w:sz="4" w:space="0" w:color="auto"/>
              <w:right w:val="single" w:sz="4" w:space="0" w:color="auto"/>
            </w:tcBorders>
            <w:shd w:val="clear" w:color="auto" w:fill="auto"/>
            <w:vAlign w:val="center"/>
            <w:hideMark/>
          </w:tcPr>
          <w:p w:rsidR="00352206" w:rsidRPr="008449C3" w:rsidRDefault="00352206" w:rsidP="007610E0">
            <w:pPr>
              <w:rPr>
                <w:sz w:val="26"/>
                <w:szCs w:val="26"/>
              </w:rPr>
            </w:pPr>
            <w:r w:rsidRPr="008449C3">
              <w:rPr>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 </w:t>
            </w:r>
          </w:p>
        </w:tc>
        <w:tc>
          <w:tcPr>
            <w:tcW w:w="112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 </w:t>
            </w:r>
          </w:p>
        </w:tc>
        <w:tc>
          <w:tcPr>
            <w:tcW w:w="136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 </w:t>
            </w:r>
          </w:p>
        </w:tc>
        <w:tc>
          <w:tcPr>
            <w:tcW w:w="126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right"/>
              <w:rPr>
                <w:sz w:val="26"/>
                <w:szCs w:val="26"/>
              </w:rPr>
            </w:pPr>
            <w:r w:rsidRPr="008449C3">
              <w:rPr>
                <w:sz w:val="26"/>
                <w:szCs w:val="26"/>
              </w:rPr>
              <w:t> </w:t>
            </w:r>
          </w:p>
        </w:tc>
        <w:tc>
          <w:tcPr>
            <w:tcW w:w="1222"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 </w:t>
            </w:r>
          </w:p>
        </w:tc>
      </w:tr>
      <w:tr w:rsidR="00352206" w:rsidRPr="008449C3" w:rsidTr="007610E0">
        <w:trPr>
          <w:trHeight w:val="40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2</w:t>
            </w:r>
          </w:p>
        </w:tc>
        <w:tc>
          <w:tcPr>
            <w:tcW w:w="286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rPr>
                <w:sz w:val="26"/>
                <w:szCs w:val="26"/>
              </w:rPr>
            </w:pPr>
            <w:r w:rsidRPr="008449C3">
              <w:rPr>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 </w:t>
            </w:r>
          </w:p>
        </w:tc>
        <w:tc>
          <w:tcPr>
            <w:tcW w:w="112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 </w:t>
            </w:r>
          </w:p>
        </w:tc>
        <w:tc>
          <w:tcPr>
            <w:tcW w:w="136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 </w:t>
            </w:r>
          </w:p>
        </w:tc>
        <w:tc>
          <w:tcPr>
            <w:tcW w:w="126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right"/>
              <w:rPr>
                <w:sz w:val="26"/>
                <w:szCs w:val="26"/>
              </w:rPr>
            </w:pPr>
            <w:r w:rsidRPr="008449C3">
              <w:rPr>
                <w:sz w:val="26"/>
                <w:szCs w:val="26"/>
              </w:rPr>
              <w:t> </w:t>
            </w:r>
          </w:p>
        </w:tc>
        <w:tc>
          <w:tcPr>
            <w:tcW w:w="1222"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 </w:t>
            </w:r>
          </w:p>
        </w:tc>
      </w:tr>
      <w:tr w:rsidR="00352206" w:rsidRPr="008449C3" w:rsidTr="007610E0">
        <w:trPr>
          <w:trHeight w:val="9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3</w:t>
            </w:r>
          </w:p>
        </w:tc>
        <w:tc>
          <w:tcPr>
            <w:tcW w:w="2860" w:type="dxa"/>
            <w:tcBorders>
              <w:top w:val="nil"/>
              <w:left w:val="nil"/>
              <w:bottom w:val="single" w:sz="4" w:space="0" w:color="auto"/>
              <w:right w:val="single" w:sz="4" w:space="0" w:color="auto"/>
            </w:tcBorders>
            <w:shd w:val="clear" w:color="auto" w:fill="auto"/>
            <w:vAlign w:val="center"/>
            <w:hideMark/>
          </w:tcPr>
          <w:p w:rsidR="00352206" w:rsidRPr="008449C3" w:rsidRDefault="00352206" w:rsidP="007610E0">
            <w:pPr>
              <w:rPr>
                <w:sz w:val="26"/>
                <w:szCs w:val="26"/>
              </w:rPr>
            </w:pPr>
            <w:r w:rsidRPr="008449C3">
              <w:rPr>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 </w:t>
            </w:r>
          </w:p>
        </w:tc>
        <w:tc>
          <w:tcPr>
            <w:tcW w:w="112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 </w:t>
            </w:r>
          </w:p>
        </w:tc>
        <w:tc>
          <w:tcPr>
            <w:tcW w:w="136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 </w:t>
            </w:r>
          </w:p>
        </w:tc>
        <w:tc>
          <w:tcPr>
            <w:tcW w:w="126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right"/>
              <w:rPr>
                <w:sz w:val="26"/>
                <w:szCs w:val="26"/>
              </w:rPr>
            </w:pPr>
            <w:r w:rsidRPr="008449C3">
              <w:rPr>
                <w:sz w:val="26"/>
                <w:szCs w:val="26"/>
              </w:rPr>
              <w:t> </w:t>
            </w:r>
          </w:p>
        </w:tc>
        <w:tc>
          <w:tcPr>
            <w:tcW w:w="1222"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 </w:t>
            </w:r>
          </w:p>
        </w:tc>
      </w:tr>
      <w:tr w:rsidR="00352206" w:rsidRPr="008449C3" w:rsidTr="007610E0">
        <w:trPr>
          <w:trHeight w:val="105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4</w:t>
            </w:r>
          </w:p>
        </w:tc>
        <w:tc>
          <w:tcPr>
            <w:tcW w:w="2860" w:type="dxa"/>
            <w:tcBorders>
              <w:top w:val="nil"/>
              <w:left w:val="nil"/>
              <w:bottom w:val="single" w:sz="4" w:space="0" w:color="auto"/>
              <w:right w:val="single" w:sz="4" w:space="0" w:color="auto"/>
            </w:tcBorders>
            <w:shd w:val="clear" w:color="auto" w:fill="auto"/>
            <w:vAlign w:val="center"/>
            <w:hideMark/>
          </w:tcPr>
          <w:p w:rsidR="00352206" w:rsidRPr="008449C3" w:rsidRDefault="00352206" w:rsidP="007610E0">
            <w:pPr>
              <w:rPr>
                <w:sz w:val="26"/>
                <w:szCs w:val="26"/>
              </w:rPr>
            </w:pPr>
            <w:r w:rsidRPr="008449C3">
              <w:rPr>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 </w:t>
            </w:r>
          </w:p>
        </w:tc>
        <w:tc>
          <w:tcPr>
            <w:tcW w:w="112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 </w:t>
            </w:r>
          </w:p>
        </w:tc>
        <w:tc>
          <w:tcPr>
            <w:tcW w:w="136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 </w:t>
            </w:r>
          </w:p>
        </w:tc>
        <w:tc>
          <w:tcPr>
            <w:tcW w:w="126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right"/>
              <w:rPr>
                <w:sz w:val="26"/>
                <w:szCs w:val="26"/>
              </w:rPr>
            </w:pPr>
            <w:r w:rsidRPr="008449C3">
              <w:rPr>
                <w:sz w:val="26"/>
                <w:szCs w:val="26"/>
              </w:rPr>
              <w:t> </w:t>
            </w:r>
          </w:p>
        </w:tc>
        <w:tc>
          <w:tcPr>
            <w:tcW w:w="1222"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sz w:val="26"/>
                <w:szCs w:val="26"/>
              </w:rPr>
            </w:pPr>
            <w:r w:rsidRPr="008449C3">
              <w:rPr>
                <w:sz w:val="26"/>
                <w:szCs w:val="26"/>
              </w:rPr>
              <w:t> </w:t>
            </w:r>
          </w:p>
        </w:tc>
      </w:tr>
      <w:tr w:rsidR="00352206" w:rsidRPr="008449C3" w:rsidTr="007610E0">
        <w:trPr>
          <w:trHeight w:val="40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52206" w:rsidRPr="008449C3" w:rsidRDefault="00352206" w:rsidP="007610E0">
            <w:pPr>
              <w:jc w:val="center"/>
              <w:rPr>
                <w:b/>
                <w:bCs/>
                <w:sz w:val="26"/>
                <w:szCs w:val="26"/>
              </w:rPr>
            </w:pPr>
            <w:r w:rsidRPr="008449C3">
              <w:rPr>
                <w:b/>
                <w:bCs/>
                <w:sz w:val="26"/>
                <w:szCs w:val="26"/>
              </w:rPr>
              <w:t> </w:t>
            </w:r>
          </w:p>
        </w:tc>
        <w:tc>
          <w:tcPr>
            <w:tcW w:w="286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rPr>
                <w:b/>
                <w:bCs/>
                <w:sz w:val="26"/>
                <w:szCs w:val="26"/>
              </w:rPr>
            </w:pPr>
            <w:r w:rsidRPr="008449C3">
              <w:rPr>
                <w:b/>
                <w:bCs/>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b/>
                <w:bCs/>
                <w:sz w:val="26"/>
                <w:szCs w:val="26"/>
              </w:rPr>
            </w:pPr>
            <w:r w:rsidRPr="008449C3">
              <w:rPr>
                <w:b/>
                <w:bCs/>
                <w:sz w:val="26"/>
                <w:szCs w:val="26"/>
              </w:rPr>
              <w:t> </w:t>
            </w:r>
          </w:p>
        </w:tc>
        <w:tc>
          <w:tcPr>
            <w:tcW w:w="112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b/>
                <w:bCs/>
                <w:sz w:val="26"/>
                <w:szCs w:val="26"/>
              </w:rPr>
            </w:pPr>
            <w:r w:rsidRPr="008449C3">
              <w:rPr>
                <w:b/>
                <w:bCs/>
                <w:sz w:val="26"/>
                <w:szCs w:val="26"/>
              </w:rPr>
              <w:t> </w:t>
            </w:r>
          </w:p>
        </w:tc>
        <w:tc>
          <w:tcPr>
            <w:tcW w:w="136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b/>
                <w:bCs/>
                <w:sz w:val="26"/>
                <w:szCs w:val="26"/>
              </w:rPr>
            </w:pPr>
            <w:r w:rsidRPr="008449C3">
              <w:rPr>
                <w:b/>
                <w:bCs/>
                <w:sz w:val="26"/>
                <w:szCs w:val="26"/>
              </w:rPr>
              <w:t> </w:t>
            </w:r>
          </w:p>
        </w:tc>
        <w:tc>
          <w:tcPr>
            <w:tcW w:w="1260"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right"/>
              <w:rPr>
                <w:b/>
                <w:bCs/>
                <w:sz w:val="26"/>
                <w:szCs w:val="26"/>
              </w:rPr>
            </w:pPr>
            <w:r w:rsidRPr="008449C3">
              <w:rPr>
                <w:b/>
                <w:bCs/>
                <w:sz w:val="26"/>
                <w:szCs w:val="26"/>
              </w:rPr>
              <w:t> </w:t>
            </w:r>
          </w:p>
        </w:tc>
        <w:tc>
          <w:tcPr>
            <w:tcW w:w="1222" w:type="dxa"/>
            <w:tcBorders>
              <w:top w:val="nil"/>
              <w:left w:val="nil"/>
              <w:bottom w:val="single" w:sz="4" w:space="0" w:color="auto"/>
              <w:right w:val="single" w:sz="4" w:space="0" w:color="auto"/>
            </w:tcBorders>
            <w:shd w:val="clear" w:color="auto" w:fill="auto"/>
            <w:noWrap/>
            <w:vAlign w:val="center"/>
            <w:hideMark/>
          </w:tcPr>
          <w:p w:rsidR="00352206" w:rsidRPr="008449C3" w:rsidRDefault="00352206" w:rsidP="007610E0">
            <w:pPr>
              <w:jc w:val="center"/>
              <w:rPr>
                <w:b/>
                <w:bCs/>
                <w:sz w:val="26"/>
                <w:szCs w:val="26"/>
              </w:rPr>
            </w:pPr>
            <w:r w:rsidRPr="008449C3">
              <w:rPr>
                <w:b/>
                <w:bCs/>
                <w:sz w:val="26"/>
                <w:szCs w:val="26"/>
              </w:rPr>
              <w:t> </w:t>
            </w:r>
          </w:p>
        </w:tc>
      </w:tr>
    </w:tbl>
    <w:p w:rsidR="00352206" w:rsidRPr="008449C3" w:rsidRDefault="00352206" w:rsidP="00352206">
      <w:pPr>
        <w:rPr>
          <w:i/>
        </w:rPr>
      </w:pPr>
      <w:r w:rsidRPr="008449C3">
        <w:rPr>
          <w:i/>
        </w:rPr>
        <w:t>Ghi chú: đính kèm báo giá nội dung liên quan (nếu có)</w:t>
      </w:r>
    </w:p>
    <w:p w:rsidR="00352206" w:rsidRPr="008449C3" w:rsidRDefault="00352206" w:rsidP="00352206">
      <w:r w:rsidRPr="008449C3">
        <w:tab/>
      </w:r>
      <w:r w:rsidRPr="008449C3">
        <w:tab/>
      </w:r>
      <w:r w:rsidRPr="008449C3">
        <w:tab/>
      </w:r>
      <w:r w:rsidRPr="008449C3">
        <w:tab/>
      </w:r>
      <w:r w:rsidRPr="008449C3">
        <w:tab/>
      </w:r>
      <w:r w:rsidRPr="008449C3">
        <w:tab/>
        <w:t xml:space="preserve">  Thừa Thiên Huế, ngày    tháng   năm  </w:t>
      </w:r>
    </w:p>
    <w:p w:rsidR="00352206" w:rsidRPr="008449C3" w:rsidRDefault="00352206" w:rsidP="00352206">
      <w:pPr>
        <w:rPr>
          <w:b/>
        </w:rPr>
      </w:pPr>
      <w:r w:rsidRPr="008449C3">
        <w:tab/>
      </w:r>
      <w:r w:rsidRPr="008449C3">
        <w:tab/>
      </w:r>
      <w:r w:rsidRPr="008449C3">
        <w:tab/>
      </w:r>
      <w:r w:rsidRPr="008449C3">
        <w:tab/>
      </w:r>
      <w:r w:rsidRPr="008449C3">
        <w:tab/>
      </w:r>
      <w:r w:rsidRPr="008449C3">
        <w:tab/>
      </w:r>
      <w:r w:rsidRPr="008449C3">
        <w:tab/>
        <w:t xml:space="preserve">                  </w:t>
      </w:r>
      <w:r w:rsidRPr="008449C3">
        <w:rPr>
          <w:b/>
        </w:rPr>
        <w:t>Đơn vị</w:t>
      </w:r>
    </w:p>
    <w:p w:rsidR="00352206" w:rsidRPr="008449C3" w:rsidRDefault="00352206" w:rsidP="00352206">
      <w:pPr>
        <w:rPr>
          <w:i/>
        </w:rPr>
      </w:pPr>
      <w:r w:rsidRPr="008449C3">
        <w:tab/>
      </w:r>
      <w:r w:rsidRPr="008449C3">
        <w:tab/>
      </w:r>
      <w:r w:rsidRPr="008449C3">
        <w:tab/>
      </w:r>
      <w:r w:rsidRPr="008449C3">
        <w:tab/>
      </w:r>
      <w:r w:rsidRPr="008449C3">
        <w:tab/>
      </w:r>
      <w:r w:rsidRPr="008449C3">
        <w:rPr>
          <w:i/>
        </w:rPr>
        <w:t xml:space="preserve">        (Ký tên, ghi rõ họ, tên, đóng dấu nếu có)</w:t>
      </w: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rPr>
          <w:i/>
        </w:rPr>
      </w:pPr>
    </w:p>
    <w:p w:rsidR="00352206" w:rsidRPr="008449C3" w:rsidRDefault="00352206" w:rsidP="00352206">
      <w:pPr>
        <w:keepNext/>
        <w:tabs>
          <w:tab w:val="left" w:leader="dot" w:pos="9638"/>
        </w:tabs>
        <w:jc w:val="right"/>
        <w:rPr>
          <w:b/>
          <w:sz w:val="28"/>
          <w:szCs w:val="28"/>
          <w:u w:val="single"/>
        </w:rPr>
      </w:pPr>
      <w:r w:rsidRPr="008449C3">
        <w:rPr>
          <w:b/>
          <w:sz w:val="28"/>
          <w:szCs w:val="28"/>
          <w:u w:val="single"/>
        </w:rPr>
        <w:t>Mẫu 2.2</w:t>
      </w:r>
    </w:p>
    <w:tbl>
      <w:tblPr>
        <w:tblW w:w="9348" w:type="dxa"/>
        <w:jc w:val="center"/>
        <w:tblCellMar>
          <w:left w:w="0" w:type="dxa"/>
          <w:right w:w="0" w:type="dxa"/>
        </w:tblCellMar>
        <w:tblLook w:val="04A0" w:firstRow="1" w:lastRow="0" w:firstColumn="1" w:lastColumn="0" w:noHBand="0" w:noVBand="1"/>
      </w:tblPr>
      <w:tblGrid>
        <w:gridCol w:w="873"/>
        <w:gridCol w:w="8475"/>
      </w:tblGrid>
      <w:tr w:rsidR="00352206" w:rsidRPr="008449C3" w:rsidTr="007610E0">
        <w:trPr>
          <w:trHeight w:val="872"/>
          <w:jc w:val="center"/>
        </w:trPr>
        <w:tc>
          <w:tcPr>
            <w:tcW w:w="873" w:type="dxa"/>
            <w:tcMar>
              <w:top w:w="0" w:type="dxa"/>
              <w:left w:w="108" w:type="dxa"/>
              <w:bottom w:w="0" w:type="dxa"/>
              <w:right w:w="108" w:type="dxa"/>
            </w:tcMar>
          </w:tcPr>
          <w:p w:rsidR="00352206" w:rsidRPr="008449C3" w:rsidRDefault="00352206" w:rsidP="007610E0">
            <w:pPr>
              <w:spacing w:before="60"/>
              <w:ind w:right="4"/>
              <w:jc w:val="center"/>
              <w:rPr>
                <w:sz w:val="26"/>
                <w:szCs w:val="26"/>
                <w:lang w:val="vi-VN" w:eastAsia="vi-VN"/>
              </w:rPr>
            </w:pPr>
            <w:r w:rsidRPr="008449C3">
              <w:rPr>
                <w:i/>
              </w:rPr>
              <w:br w:type="page"/>
            </w:r>
          </w:p>
        </w:tc>
        <w:tc>
          <w:tcPr>
            <w:tcW w:w="8475" w:type="dxa"/>
            <w:tcMar>
              <w:top w:w="0" w:type="dxa"/>
              <w:left w:w="108" w:type="dxa"/>
              <w:bottom w:w="0" w:type="dxa"/>
              <w:right w:w="108" w:type="dxa"/>
            </w:tcMar>
            <w:hideMark/>
          </w:tcPr>
          <w:p w:rsidR="00352206" w:rsidRPr="008449C3" w:rsidRDefault="00352206" w:rsidP="007610E0">
            <w:pPr>
              <w:spacing w:before="240"/>
              <w:ind w:right="6"/>
              <w:jc w:val="center"/>
              <w:rPr>
                <w:sz w:val="26"/>
                <w:szCs w:val="26"/>
                <w:lang w:val="vi-VN" w:eastAsia="vi-VN"/>
              </w:rPr>
            </w:pPr>
            <w:r w:rsidRPr="008449C3">
              <w:rPr>
                <w:noProof/>
              </w:rPr>
              <mc:AlternateContent>
                <mc:Choice Requires="wps">
                  <w:drawing>
                    <wp:anchor distT="4294967294" distB="4294967294" distL="114300" distR="114300" simplePos="0" relativeHeight="251661312" behindDoc="0" locked="0" layoutInCell="1" allowOverlap="1" wp14:anchorId="5B58A619" wp14:editId="72E8F12F">
                      <wp:simplePos x="0" y="0"/>
                      <wp:positionH relativeFrom="column">
                        <wp:posOffset>1608455</wp:posOffset>
                      </wp:positionH>
                      <wp:positionV relativeFrom="paragraph">
                        <wp:posOffset>542289</wp:posOffset>
                      </wp:positionV>
                      <wp:extent cx="1948180" cy="0"/>
                      <wp:effectExtent l="0" t="0" r="330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21909" id="Straight Arrow Connector 3" o:spid="_x0000_s1026" type="#_x0000_t32" style="position:absolute;margin-left:126.65pt;margin-top:42.7pt;width:153.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"/>
                  </w:pict>
                </mc:Fallback>
              </mc:AlternateContent>
            </w:r>
            <w:r w:rsidRPr="008449C3">
              <w:rPr>
                <w:b/>
                <w:sz w:val="26"/>
                <w:szCs w:val="26"/>
                <w:lang w:val="vi-VN" w:eastAsia="vi-VN"/>
              </w:rPr>
              <w:t>CỘNG HÒA XÃ HỘI CHỦ NGHĨA VIỆT NAM</w:t>
            </w:r>
            <w:r w:rsidRPr="008449C3">
              <w:rPr>
                <w:b/>
                <w:sz w:val="26"/>
                <w:szCs w:val="26"/>
                <w:lang w:val="vi-VN" w:eastAsia="vi-VN"/>
              </w:rPr>
              <w:br/>
              <w:t xml:space="preserve">Độc lập - Tự do - Hạnh phúc </w:t>
            </w:r>
            <w:r w:rsidRPr="008449C3">
              <w:rPr>
                <w:b/>
                <w:sz w:val="26"/>
                <w:szCs w:val="26"/>
                <w:lang w:val="vi-VN" w:eastAsia="vi-VN"/>
              </w:rPr>
              <w:br/>
            </w:r>
          </w:p>
        </w:tc>
      </w:tr>
      <w:tr w:rsidR="00352206" w:rsidRPr="008449C3" w:rsidTr="007610E0">
        <w:trPr>
          <w:jc w:val="center"/>
        </w:trPr>
        <w:tc>
          <w:tcPr>
            <w:tcW w:w="873" w:type="dxa"/>
            <w:tcMar>
              <w:top w:w="0" w:type="dxa"/>
              <w:left w:w="108" w:type="dxa"/>
              <w:bottom w:w="0" w:type="dxa"/>
              <w:right w:w="108" w:type="dxa"/>
            </w:tcMar>
            <w:hideMark/>
          </w:tcPr>
          <w:p w:rsidR="00352206" w:rsidRPr="008449C3" w:rsidRDefault="00352206" w:rsidP="007610E0">
            <w:pPr>
              <w:spacing w:before="60"/>
              <w:ind w:right="4"/>
              <w:jc w:val="center"/>
              <w:rPr>
                <w:sz w:val="26"/>
                <w:szCs w:val="26"/>
                <w:lang w:val="vi-VN" w:eastAsia="vi-VN"/>
              </w:rPr>
            </w:pPr>
          </w:p>
        </w:tc>
        <w:tc>
          <w:tcPr>
            <w:tcW w:w="8475" w:type="dxa"/>
            <w:tcMar>
              <w:top w:w="0" w:type="dxa"/>
              <w:left w:w="108" w:type="dxa"/>
              <w:bottom w:w="0" w:type="dxa"/>
              <w:right w:w="108" w:type="dxa"/>
            </w:tcMar>
            <w:hideMark/>
          </w:tcPr>
          <w:p w:rsidR="00352206" w:rsidRPr="008449C3" w:rsidRDefault="00352206" w:rsidP="007610E0">
            <w:pPr>
              <w:spacing w:before="60"/>
              <w:ind w:right="4"/>
              <w:jc w:val="right"/>
              <w:rPr>
                <w:i/>
                <w:sz w:val="26"/>
                <w:szCs w:val="26"/>
                <w:lang w:val="vi-VN" w:eastAsia="vi-VN"/>
              </w:rPr>
            </w:pPr>
          </w:p>
          <w:p w:rsidR="00352206" w:rsidRPr="008449C3" w:rsidRDefault="00352206" w:rsidP="007610E0">
            <w:pPr>
              <w:spacing w:before="60"/>
              <w:ind w:right="4"/>
              <w:jc w:val="right"/>
              <w:rPr>
                <w:sz w:val="26"/>
                <w:szCs w:val="26"/>
                <w:lang w:val="vi-VN" w:eastAsia="vi-VN"/>
              </w:rPr>
            </w:pPr>
            <w:r w:rsidRPr="008449C3">
              <w:rPr>
                <w:i/>
                <w:sz w:val="26"/>
                <w:szCs w:val="26"/>
                <w:lang w:val="vi-VN" w:eastAsia="vi-VN"/>
              </w:rPr>
              <w:t>Thừa Thiên Huế, ngày ... tháng ... năm ...</w:t>
            </w:r>
          </w:p>
        </w:tc>
      </w:tr>
    </w:tbl>
    <w:p w:rsidR="00352206" w:rsidRPr="008449C3" w:rsidRDefault="00352206" w:rsidP="00352206">
      <w:pPr>
        <w:spacing w:before="240"/>
        <w:ind w:right="6"/>
        <w:jc w:val="center"/>
        <w:rPr>
          <w:b/>
          <w:sz w:val="26"/>
          <w:szCs w:val="26"/>
          <w:lang w:val="vi-VN" w:eastAsia="vi-VN"/>
        </w:rPr>
      </w:pPr>
      <w:r w:rsidRPr="008449C3">
        <w:rPr>
          <w:b/>
          <w:sz w:val="26"/>
          <w:szCs w:val="26"/>
          <w:lang w:val="vi-VN" w:eastAsia="vi-VN"/>
        </w:rPr>
        <w:t>ĐƠN ĐỀ NGHỊ HỖ TRỢ</w:t>
      </w:r>
    </w:p>
    <w:p w:rsidR="00352206" w:rsidRPr="008449C3" w:rsidRDefault="00352206" w:rsidP="00352206">
      <w:pPr>
        <w:ind w:right="6"/>
        <w:jc w:val="center"/>
        <w:rPr>
          <w:b/>
          <w:sz w:val="26"/>
          <w:szCs w:val="26"/>
          <w:lang w:val="vi-VN" w:eastAsia="vi-VN"/>
        </w:rPr>
      </w:pPr>
      <w:r w:rsidRPr="008449C3">
        <w:rPr>
          <w:b/>
          <w:sz w:val="26"/>
          <w:szCs w:val="26"/>
          <w:lang w:val="fi-FI" w:eastAsia="vi-VN"/>
        </w:rPr>
        <w:t>Văn phòng làm việc tại khu làm việc chung</w:t>
      </w:r>
    </w:p>
    <w:p w:rsidR="00352206" w:rsidRPr="008449C3" w:rsidRDefault="00352206" w:rsidP="00352206">
      <w:pPr>
        <w:spacing w:before="60"/>
        <w:ind w:right="6"/>
        <w:jc w:val="center"/>
        <w:rPr>
          <w:sz w:val="26"/>
          <w:szCs w:val="26"/>
          <w:lang w:val="vi-VN" w:eastAsia="vi-VN"/>
        </w:rPr>
      </w:pPr>
    </w:p>
    <w:p w:rsidR="00352206" w:rsidRPr="008449C3" w:rsidRDefault="00352206" w:rsidP="00352206">
      <w:pPr>
        <w:spacing w:before="60"/>
        <w:ind w:right="6"/>
        <w:jc w:val="center"/>
        <w:rPr>
          <w:sz w:val="26"/>
          <w:szCs w:val="26"/>
          <w:lang w:val="vi-VN" w:eastAsia="vi-VN"/>
        </w:rPr>
      </w:pPr>
      <w:r w:rsidRPr="008449C3">
        <w:rPr>
          <w:sz w:val="26"/>
          <w:szCs w:val="26"/>
          <w:lang w:val="vi-VN" w:eastAsia="vi-VN"/>
        </w:rPr>
        <w:t>Kính gửi: Sở Khoa học và Công nghệ tỉnh Thừa Thiên Huế</w:t>
      </w:r>
    </w:p>
    <w:p w:rsidR="00352206" w:rsidRPr="008449C3" w:rsidRDefault="00352206" w:rsidP="00352206">
      <w:pPr>
        <w:spacing w:before="60"/>
        <w:ind w:right="6"/>
        <w:jc w:val="center"/>
        <w:rPr>
          <w:sz w:val="26"/>
          <w:szCs w:val="26"/>
          <w:lang w:val="vi-VN" w:eastAsia="vi-VN"/>
        </w:rPr>
      </w:pPr>
    </w:p>
    <w:p w:rsidR="00352206" w:rsidRPr="008449C3" w:rsidRDefault="00352206" w:rsidP="00352206">
      <w:pPr>
        <w:ind w:right="6" w:firstLine="426"/>
        <w:jc w:val="both"/>
        <w:rPr>
          <w:sz w:val="26"/>
          <w:szCs w:val="26"/>
          <w:lang w:val="vi-VN" w:eastAsia="vi-VN"/>
        </w:rPr>
      </w:pPr>
      <w:r w:rsidRPr="008449C3">
        <w:rPr>
          <w:sz w:val="26"/>
          <w:szCs w:val="26"/>
          <w:lang w:val="vi-VN" w:eastAsia="vi-VN"/>
        </w:rPr>
        <w:t>Tôi tên là (ghi rõ họ tên):.........................................................</w:t>
      </w:r>
      <w:r w:rsidRPr="008449C3">
        <w:rPr>
          <w:sz w:val="26"/>
          <w:szCs w:val="26"/>
          <w:lang w:eastAsia="vi-VN"/>
        </w:rPr>
        <w:t>..</w:t>
      </w:r>
      <w:r w:rsidRPr="008449C3">
        <w:rPr>
          <w:sz w:val="26"/>
          <w:szCs w:val="26"/>
          <w:lang w:val="vi-VN" w:eastAsia="vi-VN"/>
        </w:rPr>
        <w:t>...................................</w:t>
      </w:r>
    </w:p>
    <w:p w:rsidR="00352206" w:rsidRPr="008449C3" w:rsidRDefault="00352206" w:rsidP="00352206">
      <w:pPr>
        <w:ind w:right="6" w:firstLine="426"/>
        <w:jc w:val="both"/>
        <w:rPr>
          <w:sz w:val="26"/>
          <w:szCs w:val="26"/>
          <w:lang w:val="vi-VN" w:eastAsia="vi-VN"/>
        </w:rPr>
      </w:pPr>
      <w:r w:rsidRPr="008449C3">
        <w:rPr>
          <w:sz w:val="26"/>
          <w:szCs w:val="26"/>
          <w:lang w:val="vi-VN" w:eastAsia="vi-VN"/>
        </w:rPr>
        <w:t>Số CMND: .............................. ngày cấp: ..................................................................</w:t>
      </w:r>
    </w:p>
    <w:p w:rsidR="00352206" w:rsidRPr="008449C3" w:rsidRDefault="00352206" w:rsidP="00352206">
      <w:pPr>
        <w:ind w:right="6" w:firstLine="426"/>
        <w:jc w:val="both"/>
        <w:rPr>
          <w:sz w:val="26"/>
          <w:szCs w:val="26"/>
          <w:lang w:eastAsia="vi-VN"/>
        </w:rPr>
      </w:pPr>
      <w:r w:rsidRPr="008449C3">
        <w:rPr>
          <w:sz w:val="26"/>
          <w:szCs w:val="26"/>
          <w:lang w:val="vi-VN" w:eastAsia="vi-VN"/>
        </w:rPr>
        <w:t xml:space="preserve">Là người đại diện nhóm cá nhân hoặc đại diện theo pháp luật của doanh nghiệp khởi nghiệp </w:t>
      </w:r>
      <w:r w:rsidRPr="008449C3">
        <w:rPr>
          <w:sz w:val="26"/>
          <w:szCs w:val="26"/>
          <w:lang w:eastAsia="vi-VN"/>
        </w:rPr>
        <w:t xml:space="preserve">hoặc tổ chức </w:t>
      </w:r>
      <w:r w:rsidRPr="008449C3">
        <w:rPr>
          <w:sz w:val="26"/>
          <w:szCs w:val="26"/>
          <w:lang w:val="vi-VN" w:eastAsia="vi-VN"/>
        </w:rPr>
        <w:t>(ghi rõ tên và mã số nếu là doanh nghiệp): ........</w:t>
      </w:r>
      <w:r w:rsidRPr="008449C3">
        <w:rPr>
          <w:sz w:val="26"/>
          <w:szCs w:val="26"/>
          <w:lang w:eastAsia="vi-VN"/>
        </w:rPr>
        <w:t>..........</w:t>
      </w:r>
      <w:r w:rsidRPr="008449C3">
        <w:rPr>
          <w:sz w:val="26"/>
          <w:szCs w:val="26"/>
          <w:lang w:val="vi-VN" w:eastAsia="vi-VN"/>
        </w:rPr>
        <w:t>..............</w:t>
      </w:r>
      <w:r w:rsidRPr="008449C3">
        <w:rPr>
          <w:sz w:val="26"/>
          <w:szCs w:val="26"/>
          <w:lang w:eastAsia="vi-VN"/>
        </w:rPr>
        <w:t>(nếu là nhóm cá nhân hoặc doanh nghiệp, tổ chức)</w:t>
      </w:r>
    </w:p>
    <w:p w:rsidR="00352206" w:rsidRPr="008449C3" w:rsidRDefault="00352206" w:rsidP="00352206">
      <w:pPr>
        <w:ind w:right="6" w:firstLine="426"/>
        <w:jc w:val="both"/>
        <w:rPr>
          <w:sz w:val="26"/>
          <w:szCs w:val="26"/>
          <w:lang w:val="vi-VN" w:eastAsia="vi-VN"/>
        </w:rPr>
      </w:pPr>
      <w:r w:rsidRPr="008449C3">
        <w:rPr>
          <w:sz w:val="26"/>
          <w:szCs w:val="26"/>
          <w:lang w:val="vi-VN" w:eastAsia="vi-VN"/>
        </w:rPr>
        <w:t>Địa chỉ: .......................................................................................................................</w:t>
      </w:r>
    </w:p>
    <w:p w:rsidR="00352206" w:rsidRPr="008449C3" w:rsidRDefault="00352206" w:rsidP="00352206">
      <w:pPr>
        <w:ind w:right="6" w:firstLine="426"/>
        <w:jc w:val="both"/>
        <w:rPr>
          <w:sz w:val="26"/>
          <w:szCs w:val="26"/>
          <w:lang w:val="vi-VN" w:eastAsia="vi-VN"/>
        </w:rPr>
      </w:pPr>
      <w:r w:rsidRPr="008449C3">
        <w:rPr>
          <w:sz w:val="26"/>
          <w:szCs w:val="26"/>
          <w:lang w:val="vi-VN" w:eastAsia="vi-VN"/>
        </w:rPr>
        <w:t>Điện thoại: .................................................................................................................</w:t>
      </w:r>
    </w:p>
    <w:p w:rsidR="00352206" w:rsidRPr="008449C3" w:rsidRDefault="00352206" w:rsidP="00352206">
      <w:pPr>
        <w:ind w:right="6" w:firstLine="426"/>
        <w:jc w:val="both"/>
        <w:rPr>
          <w:i/>
          <w:sz w:val="26"/>
          <w:szCs w:val="26"/>
          <w:lang w:val="vi-VN" w:eastAsia="vi-VN"/>
        </w:rPr>
      </w:pPr>
      <w:r w:rsidRPr="008449C3">
        <w:rPr>
          <w:sz w:val="26"/>
          <w:szCs w:val="26"/>
          <w:lang w:val="vi-VN" w:eastAsia="vi-VN"/>
        </w:rPr>
        <w:t xml:space="preserve">Doanh nghiệp hoặc </w:t>
      </w:r>
      <w:r w:rsidRPr="008449C3">
        <w:rPr>
          <w:sz w:val="26"/>
          <w:szCs w:val="26"/>
          <w:lang w:eastAsia="vi-VN"/>
        </w:rPr>
        <w:t xml:space="preserve">tổ chức hoặc </w:t>
      </w:r>
      <w:r w:rsidRPr="008449C3">
        <w:rPr>
          <w:sz w:val="26"/>
          <w:szCs w:val="26"/>
          <w:lang w:val="vi-VN" w:eastAsia="vi-VN"/>
        </w:rPr>
        <w:t xml:space="preserve">nhóm cá nhân hoặc cá nhân có nhu cầu và đề nghị hỗ trợ </w:t>
      </w:r>
      <w:r w:rsidRPr="008449C3">
        <w:rPr>
          <w:i/>
          <w:sz w:val="26"/>
          <w:szCs w:val="26"/>
          <w:lang w:val="vi-VN" w:eastAsia="vi-VN"/>
        </w:rPr>
        <w:t>chi phí thuê văn phòng làm việc tại các Khu làm việc chung.</w:t>
      </w:r>
    </w:p>
    <w:p w:rsidR="00352206" w:rsidRPr="008449C3" w:rsidRDefault="00352206" w:rsidP="00352206">
      <w:pPr>
        <w:ind w:right="6" w:firstLine="426"/>
        <w:jc w:val="both"/>
        <w:rPr>
          <w:sz w:val="26"/>
          <w:szCs w:val="26"/>
          <w:lang w:val="vi-VN" w:eastAsia="vi-VN"/>
        </w:rPr>
      </w:pPr>
      <w:r w:rsidRPr="008449C3">
        <w:rPr>
          <w:sz w:val="26"/>
          <w:szCs w:val="26"/>
          <w:lang w:val="vi-VN" w:eastAsia="vi-VN"/>
        </w:rPr>
        <w:lastRenderedPageBreak/>
        <w:t>- Thời gian đề nghị hỗ trợ: ... tháng (từ ngày ... tháng ... năm ... đến ngày ... tháng ... năm ...).</w:t>
      </w:r>
    </w:p>
    <w:p w:rsidR="00352206" w:rsidRPr="008449C3" w:rsidRDefault="00352206" w:rsidP="00352206">
      <w:pPr>
        <w:ind w:right="6" w:firstLine="426"/>
        <w:jc w:val="both"/>
        <w:rPr>
          <w:sz w:val="26"/>
          <w:szCs w:val="26"/>
          <w:lang w:val="vi-VN" w:eastAsia="vi-VN"/>
        </w:rPr>
      </w:pPr>
      <w:r w:rsidRPr="008449C3">
        <w:rPr>
          <w:sz w:val="26"/>
          <w:szCs w:val="26"/>
          <w:lang w:val="vi-VN" w:eastAsia="vi-VN"/>
        </w:rPr>
        <w:t>- Chi phí thuê phải trả mỗi tháng: ... triệu đồng, trong đó đề nghị hỗ trợ: ... triệu đồng.</w:t>
      </w:r>
    </w:p>
    <w:p w:rsidR="00352206" w:rsidRPr="008449C3" w:rsidRDefault="00352206" w:rsidP="00352206">
      <w:pPr>
        <w:ind w:right="6" w:firstLine="426"/>
        <w:jc w:val="both"/>
        <w:rPr>
          <w:sz w:val="26"/>
          <w:szCs w:val="26"/>
          <w:lang w:val="vi-VN" w:eastAsia="vi-VN"/>
        </w:rPr>
      </w:pPr>
      <w:r w:rsidRPr="008449C3">
        <w:rPr>
          <w:sz w:val="26"/>
          <w:szCs w:val="26"/>
          <w:lang w:val="vi-VN" w:eastAsia="vi-VN"/>
        </w:rPr>
        <w:t>- Tổng chi phí đề nghị hỗ trợ: ... triệu đồng.</w:t>
      </w:r>
    </w:p>
    <w:p w:rsidR="00352206" w:rsidRPr="008449C3" w:rsidRDefault="00352206" w:rsidP="00352206">
      <w:pPr>
        <w:spacing w:before="120"/>
        <w:ind w:right="6" w:firstLine="425"/>
        <w:jc w:val="both"/>
        <w:rPr>
          <w:sz w:val="26"/>
          <w:szCs w:val="26"/>
          <w:lang w:val="vi-VN" w:eastAsia="vi-VN"/>
        </w:rPr>
      </w:pPr>
      <w:r w:rsidRPr="008449C3">
        <w:rPr>
          <w:sz w:val="26"/>
          <w:szCs w:val="26"/>
          <w:lang w:val="vi-VN" w:eastAsia="vi-VN"/>
        </w:rPr>
        <w:t>Doanh nghiệp hoặc</w:t>
      </w:r>
      <w:r w:rsidRPr="008449C3">
        <w:rPr>
          <w:sz w:val="26"/>
          <w:szCs w:val="26"/>
          <w:lang w:eastAsia="vi-VN"/>
        </w:rPr>
        <w:t xml:space="preserve"> tổ chức,</w:t>
      </w:r>
      <w:r w:rsidRPr="008449C3">
        <w:rPr>
          <w:sz w:val="26"/>
          <w:szCs w:val="26"/>
          <w:lang w:val="vi-VN" w:eastAsia="vi-VN"/>
        </w:rPr>
        <w:t xml:space="preserve"> nhóm cá nhân hoặc cá nhân cam kết những thông tin kê khai ở trên là chính xác và chịu trách nhiệm trước pháp luật về tính hợp pháp và trung thực của nội dung đề nghị hỗ trợ trên. </w:t>
      </w:r>
    </w:p>
    <w:tbl>
      <w:tblPr>
        <w:tblW w:w="9659" w:type="dxa"/>
        <w:tblCellMar>
          <w:left w:w="0" w:type="dxa"/>
          <w:right w:w="0" w:type="dxa"/>
        </w:tblCellMar>
        <w:tblLook w:val="04A0" w:firstRow="1" w:lastRow="0" w:firstColumn="1" w:lastColumn="0" w:noHBand="0" w:noVBand="1"/>
      </w:tblPr>
      <w:tblGrid>
        <w:gridCol w:w="3510"/>
        <w:gridCol w:w="6149"/>
      </w:tblGrid>
      <w:tr w:rsidR="00352206" w:rsidRPr="008449C3" w:rsidTr="007610E0">
        <w:tc>
          <w:tcPr>
            <w:tcW w:w="3510" w:type="dxa"/>
            <w:tcMar>
              <w:top w:w="0" w:type="dxa"/>
              <w:left w:w="108" w:type="dxa"/>
              <w:bottom w:w="0" w:type="dxa"/>
              <w:right w:w="108" w:type="dxa"/>
            </w:tcMar>
            <w:hideMark/>
          </w:tcPr>
          <w:p w:rsidR="00352206" w:rsidRPr="008449C3" w:rsidRDefault="00352206" w:rsidP="007610E0">
            <w:pPr>
              <w:spacing w:before="60"/>
              <w:ind w:right="6"/>
              <w:rPr>
                <w:sz w:val="26"/>
                <w:szCs w:val="26"/>
                <w:lang w:val="vi-VN" w:eastAsia="vi-VN"/>
              </w:rPr>
            </w:pPr>
          </w:p>
        </w:tc>
        <w:tc>
          <w:tcPr>
            <w:tcW w:w="6149" w:type="dxa"/>
            <w:tcMar>
              <w:top w:w="0" w:type="dxa"/>
              <w:left w:w="108" w:type="dxa"/>
              <w:bottom w:w="0" w:type="dxa"/>
              <w:right w:w="108" w:type="dxa"/>
            </w:tcMar>
            <w:hideMark/>
          </w:tcPr>
          <w:p w:rsidR="00352206" w:rsidRPr="008449C3" w:rsidRDefault="00352206" w:rsidP="007610E0">
            <w:pPr>
              <w:spacing w:before="60"/>
              <w:ind w:left="40" w:hanging="40"/>
              <w:jc w:val="center"/>
              <w:rPr>
                <w:sz w:val="26"/>
                <w:szCs w:val="26"/>
                <w:lang w:val="vi-VN" w:eastAsia="vi-VN"/>
              </w:rPr>
            </w:pPr>
            <w:r w:rsidRPr="008449C3">
              <w:rPr>
                <w:i/>
                <w:iCs/>
                <w:sz w:val="26"/>
                <w:szCs w:val="26"/>
                <w:lang w:val="vi-VN" w:eastAsia="vi-VN"/>
              </w:rPr>
              <w:t>Thừa Thiên Huế,</w:t>
            </w:r>
            <w:r w:rsidRPr="008449C3">
              <w:rPr>
                <w:i/>
                <w:sz w:val="26"/>
                <w:szCs w:val="26"/>
                <w:lang w:val="vi-VN" w:eastAsia="vi-VN"/>
              </w:rPr>
              <w:t xml:space="preserve"> ngày </w:t>
            </w:r>
            <w:r w:rsidRPr="008449C3">
              <w:rPr>
                <w:i/>
                <w:iCs/>
                <w:sz w:val="26"/>
                <w:szCs w:val="26"/>
                <w:lang w:val="vi-VN" w:eastAsia="vi-VN"/>
              </w:rPr>
              <w:t>…</w:t>
            </w:r>
            <w:r w:rsidRPr="008449C3">
              <w:rPr>
                <w:i/>
                <w:sz w:val="26"/>
                <w:szCs w:val="26"/>
                <w:lang w:val="vi-VN" w:eastAsia="vi-VN"/>
              </w:rPr>
              <w:t xml:space="preserve"> tháng </w:t>
            </w:r>
            <w:r w:rsidRPr="008449C3">
              <w:rPr>
                <w:i/>
                <w:iCs/>
                <w:sz w:val="26"/>
                <w:szCs w:val="26"/>
                <w:lang w:val="vi-VN" w:eastAsia="vi-VN"/>
              </w:rPr>
              <w:t>…</w:t>
            </w:r>
            <w:r w:rsidRPr="008449C3">
              <w:rPr>
                <w:i/>
                <w:sz w:val="26"/>
                <w:szCs w:val="26"/>
                <w:lang w:val="vi-VN" w:eastAsia="vi-VN"/>
              </w:rPr>
              <w:t xml:space="preserve"> năm </w:t>
            </w:r>
            <w:r w:rsidRPr="008449C3">
              <w:rPr>
                <w:i/>
                <w:iCs/>
                <w:sz w:val="26"/>
                <w:szCs w:val="26"/>
                <w:lang w:val="vi-VN" w:eastAsia="vi-VN"/>
              </w:rPr>
              <w:t>…</w:t>
            </w:r>
          </w:p>
          <w:p w:rsidR="00352206" w:rsidRPr="008449C3" w:rsidRDefault="00352206" w:rsidP="007610E0">
            <w:pPr>
              <w:ind w:right="87"/>
              <w:jc w:val="center"/>
              <w:rPr>
                <w:b/>
                <w:sz w:val="26"/>
                <w:szCs w:val="26"/>
                <w:lang w:eastAsia="vi-VN"/>
              </w:rPr>
            </w:pPr>
            <w:r w:rsidRPr="008449C3">
              <w:rPr>
                <w:b/>
                <w:sz w:val="26"/>
                <w:szCs w:val="26"/>
                <w:lang w:eastAsia="vi-VN"/>
              </w:rPr>
              <w:t xml:space="preserve">Cá nhân hoặc đại diện nhóm cá nhân hoặc </w:t>
            </w:r>
            <w:r w:rsidRPr="008449C3">
              <w:rPr>
                <w:b/>
                <w:sz w:val="26"/>
                <w:szCs w:val="26"/>
                <w:lang w:eastAsia="vi-VN"/>
              </w:rPr>
              <w:br/>
              <w:t>n</w:t>
            </w:r>
            <w:r w:rsidRPr="008449C3">
              <w:rPr>
                <w:b/>
                <w:sz w:val="26"/>
                <w:szCs w:val="26"/>
                <w:lang w:val="vi-VN" w:eastAsia="vi-VN"/>
              </w:rPr>
              <w:t>gười đại diện theo pháp luật</w:t>
            </w:r>
            <w:r w:rsidRPr="008449C3">
              <w:rPr>
                <w:b/>
                <w:sz w:val="26"/>
                <w:szCs w:val="26"/>
                <w:lang w:eastAsia="vi-VN"/>
              </w:rPr>
              <w:t xml:space="preserve"> hoặc tổ chức</w:t>
            </w:r>
          </w:p>
          <w:p w:rsidR="00352206" w:rsidRPr="008449C3" w:rsidRDefault="00352206" w:rsidP="007610E0">
            <w:pPr>
              <w:jc w:val="center"/>
              <w:rPr>
                <w:sz w:val="26"/>
                <w:szCs w:val="26"/>
                <w:lang w:val="vi-VN" w:eastAsia="vi-VN"/>
              </w:rPr>
            </w:pPr>
            <w:r w:rsidRPr="008449C3">
              <w:rPr>
                <w:i/>
                <w:sz w:val="26"/>
                <w:szCs w:val="26"/>
                <w:lang w:val="vi-VN" w:eastAsia="vi-VN"/>
              </w:rPr>
              <w:t>(Ký, ghi rõ họ và tên</w:t>
            </w:r>
            <w:r w:rsidRPr="008449C3">
              <w:rPr>
                <w:i/>
                <w:sz w:val="26"/>
                <w:szCs w:val="26"/>
                <w:lang w:eastAsia="vi-VN"/>
              </w:rPr>
              <w:t>, đóng dấu nếu có</w:t>
            </w:r>
            <w:r w:rsidRPr="008449C3">
              <w:rPr>
                <w:i/>
                <w:sz w:val="26"/>
                <w:szCs w:val="26"/>
                <w:lang w:val="vi-VN" w:eastAsia="vi-VN"/>
              </w:rPr>
              <w:t>)</w:t>
            </w:r>
          </w:p>
        </w:tc>
      </w:tr>
    </w:tbl>
    <w:p w:rsidR="00352206" w:rsidRPr="008449C3" w:rsidRDefault="00352206" w:rsidP="00352206">
      <w:pPr>
        <w:keepNext/>
        <w:tabs>
          <w:tab w:val="left" w:leader="dot" w:pos="9356"/>
        </w:tabs>
        <w:spacing w:after="60"/>
        <w:ind w:left="567"/>
        <w:jc w:val="both"/>
        <w:rPr>
          <w:b/>
          <w:sz w:val="26"/>
          <w:szCs w:val="26"/>
          <w:lang w:val="pt-BR"/>
        </w:rPr>
      </w:pPr>
    </w:p>
    <w:p w:rsidR="00352206" w:rsidRDefault="00352206" w:rsidP="00352206">
      <w:pPr>
        <w:widowControl w:val="0"/>
        <w:tabs>
          <w:tab w:val="left" w:leader="dot" w:pos="9356"/>
        </w:tabs>
        <w:jc w:val="both"/>
        <w:rPr>
          <w:b/>
          <w:i/>
          <w:sz w:val="26"/>
          <w:szCs w:val="26"/>
          <w:u w:val="single"/>
          <w:lang w:val="pt-BR"/>
        </w:rPr>
      </w:pPr>
      <w:r w:rsidRPr="008449C3">
        <w:rPr>
          <w:b/>
          <w:i/>
          <w:sz w:val="26"/>
          <w:szCs w:val="26"/>
          <w:u w:val="single"/>
          <w:lang w:val="vi-VN"/>
        </w:rPr>
        <w:t>Hồ sơ đính kèm</w:t>
      </w:r>
      <w:r w:rsidRPr="008449C3">
        <w:rPr>
          <w:b/>
          <w:i/>
          <w:sz w:val="26"/>
          <w:szCs w:val="26"/>
          <w:u w:val="single"/>
          <w:lang w:val="pt-BR"/>
        </w:rPr>
        <w:t xml:space="preserve"> bao gồm:</w:t>
      </w:r>
    </w:p>
    <w:p w:rsidR="00352206" w:rsidRPr="003C61E9" w:rsidRDefault="00352206" w:rsidP="00352206">
      <w:pPr>
        <w:widowControl w:val="0"/>
        <w:tabs>
          <w:tab w:val="left" w:leader="dot" w:pos="9356"/>
        </w:tabs>
        <w:jc w:val="both"/>
        <w:rPr>
          <w:b/>
          <w:i/>
          <w:sz w:val="10"/>
          <w:szCs w:val="10"/>
          <w:u w:val="single"/>
          <w:lang w:val="pt-BR"/>
        </w:rPr>
      </w:pPr>
    </w:p>
    <w:p w:rsidR="00352206" w:rsidRPr="003C61E9" w:rsidRDefault="00352206" w:rsidP="00352206">
      <w:pPr>
        <w:widowControl w:val="0"/>
        <w:tabs>
          <w:tab w:val="left" w:leader="dot" w:pos="9356"/>
        </w:tabs>
        <w:jc w:val="both"/>
        <w:rPr>
          <w:b/>
          <w:i/>
          <w:iCs/>
          <w:u w:val="single"/>
          <w:lang w:val="pt-BR"/>
        </w:rPr>
      </w:pPr>
      <w:r w:rsidRPr="003C61E9">
        <w:rPr>
          <w:i/>
          <w:iCs/>
          <w:lang w:val="nl-NL" w:eastAsia="vi-VN"/>
        </w:rPr>
        <w:t xml:space="preserve">Bản sao có chứng thực </w:t>
      </w:r>
      <w:r w:rsidRPr="003C61E9">
        <w:rPr>
          <w:i/>
          <w:iCs/>
          <w:lang w:val="nl-NL"/>
        </w:rPr>
        <w:t xml:space="preserve">Giấy chứng nhận đăng ký doanh nghiệp (đối với doanh nghiệp), Giấy chứng nhận đăng ký hợp tác xã (đối với hợp tác xã), Giấy chứng nhận đăng ký kinh doanh (đối với hộ kinh doanh) hoặc chứng minh nhân dân hoặc căn cước công dân (đối với nhóm cá nhân, cá nhân). </w:t>
      </w:r>
      <w:r w:rsidRPr="003C61E9">
        <w:rPr>
          <w:i/>
          <w:iCs/>
          <w:lang w:val="fi-FI"/>
        </w:rPr>
        <w:t>Bản sao Hợp đồng thuê văn phòng làm việc. Bản sao các giấy tờ liên quan đến các điều kiện quy định tại nội dung 4 Mục II Phụ lục 1 kèm theo Hướng dẫn này; Biên bản nghiệm thu và thanh lý Hợp đồng; Hóa đơn tài chính.</w:t>
      </w:r>
    </w:p>
    <w:p w:rsidR="00352206" w:rsidRPr="008449C3" w:rsidRDefault="00352206" w:rsidP="00352206">
      <w:pPr>
        <w:keepNext/>
        <w:tabs>
          <w:tab w:val="left" w:leader="dot" w:pos="9356"/>
        </w:tabs>
        <w:spacing w:after="60"/>
        <w:ind w:left="567"/>
        <w:jc w:val="both"/>
        <w:rPr>
          <w:b/>
          <w:sz w:val="26"/>
          <w:szCs w:val="26"/>
          <w:lang w:val="pt-BR"/>
        </w:rPr>
      </w:pPr>
    </w:p>
    <w:p w:rsidR="00352206" w:rsidRPr="008449C3" w:rsidRDefault="00352206" w:rsidP="00352206">
      <w:pPr>
        <w:keepNext/>
        <w:tabs>
          <w:tab w:val="left" w:leader="dot" w:pos="9356"/>
        </w:tabs>
        <w:spacing w:after="60"/>
        <w:ind w:left="567"/>
        <w:jc w:val="both"/>
        <w:rPr>
          <w:b/>
          <w:sz w:val="26"/>
          <w:szCs w:val="26"/>
          <w:lang w:val="pt-BR"/>
        </w:rPr>
      </w:pPr>
    </w:p>
    <w:p w:rsidR="00352206" w:rsidRPr="008449C3" w:rsidRDefault="00352206" w:rsidP="00352206">
      <w:pPr>
        <w:keepNext/>
        <w:tabs>
          <w:tab w:val="left" w:leader="dot" w:pos="9356"/>
        </w:tabs>
        <w:spacing w:after="60"/>
        <w:ind w:left="567"/>
        <w:jc w:val="both"/>
        <w:rPr>
          <w:b/>
          <w:sz w:val="26"/>
          <w:szCs w:val="26"/>
          <w:lang w:val="pt-BR"/>
        </w:rPr>
      </w:pPr>
    </w:p>
    <w:p w:rsidR="00352206" w:rsidRPr="008449C3" w:rsidRDefault="00352206" w:rsidP="00352206">
      <w:pPr>
        <w:keepNext/>
        <w:tabs>
          <w:tab w:val="left" w:leader="dot" w:pos="9356"/>
        </w:tabs>
        <w:spacing w:after="60"/>
        <w:ind w:left="567"/>
        <w:jc w:val="both"/>
        <w:rPr>
          <w:b/>
          <w:sz w:val="26"/>
          <w:szCs w:val="26"/>
          <w:lang w:val="pt-BR"/>
        </w:rPr>
      </w:pPr>
    </w:p>
    <w:p w:rsidR="00352206" w:rsidRPr="008449C3" w:rsidRDefault="00352206" w:rsidP="00352206">
      <w:pPr>
        <w:keepNext/>
        <w:tabs>
          <w:tab w:val="left" w:leader="dot" w:pos="9356"/>
        </w:tabs>
        <w:spacing w:after="60"/>
        <w:ind w:left="567"/>
        <w:jc w:val="both"/>
        <w:rPr>
          <w:b/>
          <w:sz w:val="26"/>
          <w:szCs w:val="26"/>
          <w:lang w:val="pt-BR"/>
        </w:rPr>
      </w:pPr>
    </w:p>
    <w:p w:rsidR="00352206" w:rsidRPr="008449C3" w:rsidRDefault="00352206" w:rsidP="00352206">
      <w:pPr>
        <w:keepNext/>
        <w:tabs>
          <w:tab w:val="left" w:leader="dot" w:pos="9356"/>
        </w:tabs>
        <w:spacing w:after="60"/>
        <w:ind w:left="567"/>
        <w:jc w:val="both"/>
        <w:rPr>
          <w:b/>
          <w:sz w:val="26"/>
          <w:szCs w:val="26"/>
          <w:lang w:val="pt-BR"/>
        </w:rPr>
        <w:sectPr w:rsidR="00352206" w:rsidRPr="008449C3" w:rsidSect="00DC3CBF">
          <w:footerReference w:type="default" r:id="rId9"/>
          <w:pgSz w:w="11907" w:h="16840" w:code="9"/>
          <w:pgMar w:top="1134" w:right="1134" w:bottom="1134" w:left="1701" w:header="567" w:footer="284" w:gutter="0"/>
          <w:cols w:space="720"/>
          <w:docGrid w:linePitch="360"/>
        </w:sectPr>
      </w:pPr>
    </w:p>
    <w:bookmarkEnd w:id="5"/>
    <w:p w:rsidR="00352206" w:rsidRPr="008449C3" w:rsidRDefault="00352206" w:rsidP="00352206">
      <w:pPr>
        <w:keepNext/>
        <w:tabs>
          <w:tab w:val="left" w:leader="dot" w:pos="9638"/>
        </w:tabs>
        <w:jc w:val="right"/>
        <w:rPr>
          <w:b/>
          <w:sz w:val="28"/>
          <w:szCs w:val="28"/>
          <w:u w:val="single"/>
        </w:rPr>
      </w:pPr>
      <w:r w:rsidRPr="008449C3">
        <w:rPr>
          <w:b/>
          <w:sz w:val="28"/>
          <w:szCs w:val="28"/>
          <w:u w:val="single"/>
        </w:rPr>
        <w:lastRenderedPageBreak/>
        <w:t>Mẫu 2.3a</w:t>
      </w:r>
    </w:p>
    <w:p w:rsidR="00352206" w:rsidRPr="008449C3" w:rsidRDefault="00352206" w:rsidP="00352206">
      <w:pPr>
        <w:keepNext/>
        <w:tabs>
          <w:tab w:val="left" w:leader="dot" w:pos="9638"/>
        </w:tabs>
        <w:jc w:val="right"/>
        <w:rPr>
          <w:b/>
          <w:sz w:val="28"/>
          <w:szCs w:val="28"/>
          <w:u w:val="single"/>
        </w:rPr>
      </w:pPr>
    </w:p>
    <w:p w:rsidR="00352206" w:rsidRPr="008449C3" w:rsidRDefault="00352206" w:rsidP="00352206">
      <w:pPr>
        <w:keepNext/>
        <w:tabs>
          <w:tab w:val="left" w:leader="dot" w:pos="9072"/>
        </w:tabs>
        <w:jc w:val="center"/>
        <w:rPr>
          <w:b/>
          <w:sz w:val="26"/>
          <w:lang w:val="pt-BR"/>
        </w:rPr>
      </w:pPr>
      <w:r w:rsidRPr="008449C3">
        <w:rPr>
          <w:b/>
          <w:sz w:val="26"/>
          <w:lang w:val="pt-BR"/>
        </w:rPr>
        <w:t>THUYẾT MINH NỘI DUNG, KINH PHÍ ĐỀ NGHỊ HỖ TRỢ</w:t>
      </w:r>
    </w:p>
    <w:p w:rsidR="00352206" w:rsidRPr="008449C3" w:rsidRDefault="00352206" w:rsidP="00352206">
      <w:pPr>
        <w:keepNext/>
        <w:tabs>
          <w:tab w:val="left" w:leader="dot" w:pos="9072"/>
        </w:tabs>
        <w:jc w:val="center"/>
        <w:rPr>
          <w:b/>
          <w:sz w:val="28"/>
          <w:szCs w:val="28"/>
        </w:rPr>
      </w:pPr>
      <w:r w:rsidRPr="008449C3">
        <w:rPr>
          <w:b/>
          <w:sz w:val="28"/>
          <w:szCs w:val="28"/>
        </w:rPr>
        <w:t>Năm: …….</w:t>
      </w:r>
    </w:p>
    <w:p w:rsidR="00352206" w:rsidRPr="008449C3" w:rsidRDefault="00352206" w:rsidP="00352206">
      <w:pPr>
        <w:keepNext/>
        <w:tabs>
          <w:tab w:val="left" w:leader="dot" w:pos="9639"/>
        </w:tabs>
        <w:spacing w:after="60"/>
        <w:jc w:val="center"/>
        <w:rPr>
          <w:i/>
          <w:sz w:val="28"/>
          <w:szCs w:val="32"/>
          <w:lang w:val="vi-VN"/>
        </w:rPr>
      </w:pPr>
      <w:r w:rsidRPr="008449C3">
        <w:rPr>
          <w:i/>
          <w:sz w:val="28"/>
          <w:szCs w:val="32"/>
          <w:lang w:val="vi-VN"/>
        </w:rPr>
        <w:t>(</w:t>
      </w:r>
      <w:r w:rsidRPr="008449C3">
        <w:rPr>
          <w:i/>
          <w:sz w:val="28"/>
          <w:szCs w:val="32"/>
        </w:rPr>
        <w:t>D</w:t>
      </w:r>
      <w:r w:rsidRPr="008449C3">
        <w:rPr>
          <w:i/>
          <w:sz w:val="28"/>
          <w:szCs w:val="32"/>
          <w:lang w:val="vi-VN"/>
        </w:rPr>
        <w:t>ành cho các tổ chức hỗ trợ khởi nghiệp đổi mới sáng tạo)</w:t>
      </w:r>
    </w:p>
    <w:p w:rsidR="00352206" w:rsidRPr="008449C3" w:rsidRDefault="00352206" w:rsidP="00352206">
      <w:pPr>
        <w:spacing w:before="60" w:after="60"/>
        <w:rPr>
          <w:bCs/>
          <w:sz w:val="26"/>
          <w:szCs w:val="26"/>
        </w:rPr>
      </w:pPr>
    </w:p>
    <w:p w:rsidR="00352206" w:rsidRPr="008449C3" w:rsidRDefault="00352206" w:rsidP="00352206">
      <w:pPr>
        <w:spacing w:before="60" w:after="60"/>
        <w:ind w:firstLine="720"/>
        <w:rPr>
          <w:b/>
          <w:sz w:val="26"/>
          <w:szCs w:val="26"/>
        </w:rPr>
      </w:pPr>
      <w:r w:rsidRPr="008449C3">
        <w:rPr>
          <w:b/>
          <w:sz w:val="26"/>
          <w:szCs w:val="26"/>
        </w:rPr>
        <w:t>I. Thông tin pháp nhân tổ chức đăng ký</w:t>
      </w:r>
    </w:p>
    <w:p w:rsidR="00352206" w:rsidRPr="008449C3" w:rsidRDefault="00352206" w:rsidP="00352206">
      <w:pPr>
        <w:tabs>
          <w:tab w:val="right" w:leader="dot" w:pos="9270"/>
        </w:tabs>
        <w:spacing w:before="60" w:after="60"/>
        <w:ind w:firstLine="720"/>
        <w:rPr>
          <w:bCs/>
          <w:sz w:val="26"/>
          <w:szCs w:val="26"/>
        </w:rPr>
      </w:pPr>
      <w:r w:rsidRPr="008449C3">
        <w:rPr>
          <w:bCs/>
          <w:sz w:val="26"/>
          <w:szCs w:val="26"/>
        </w:rPr>
        <w:t xml:space="preserve">1. Tên tổ chức: </w:t>
      </w:r>
      <w:r w:rsidRPr="008449C3">
        <w:rPr>
          <w:bCs/>
          <w:sz w:val="26"/>
          <w:szCs w:val="26"/>
        </w:rPr>
        <w:tab/>
      </w:r>
    </w:p>
    <w:p w:rsidR="00352206" w:rsidRPr="008449C3" w:rsidRDefault="00352206" w:rsidP="00352206">
      <w:pPr>
        <w:spacing w:before="60" w:after="60"/>
        <w:ind w:firstLine="720"/>
        <w:jc w:val="both"/>
        <w:rPr>
          <w:sz w:val="26"/>
          <w:szCs w:val="26"/>
        </w:rPr>
      </w:pPr>
      <w:r w:rsidRPr="008449C3">
        <w:rPr>
          <w:bCs/>
          <w:sz w:val="26"/>
          <w:szCs w:val="26"/>
        </w:rPr>
        <w:t xml:space="preserve">2. Mô tả các tiêu chí theo </w:t>
      </w:r>
      <w:r w:rsidRPr="008449C3">
        <w:rPr>
          <w:sz w:val="26"/>
          <w:szCs w:val="26"/>
        </w:rPr>
        <w:t>theo quy định khoản 2, mục II, Điều 1, Quyết định số 844/QĐ-TTg</w:t>
      </w:r>
    </w:p>
    <w:p w:rsidR="00352206" w:rsidRPr="008449C3" w:rsidRDefault="00352206" w:rsidP="00352206">
      <w:pPr>
        <w:spacing w:before="60" w:after="60"/>
        <w:ind w:firstLine="720"/>
        <w:jc w:val="both"/>
        <w:rPr>
          <w:bCs/>
          <w:sz w:val="26"/>
          <w:szCs w:val="26"/>
        </w:rPr>
      </w:pPr>
      <w:r w:rsidRPr="008449C3">
        <w:rPr>
          <w:sz w:val="26"/>
          <w:szCs w:val="26"/>
        </w:rPr>
        <w:t>2. Chức năng, nhiệm vụ chính</w:t>
      </w:r>
    </w:p>
    <w:p w:rsidR="00352206" w:rsidRPr="008449C3" w:rsidRDefault="00352206" w:rsidP="00352206">
      <w:pPr>
        <w:spacing w:before="60" w:after="60"/>
        <w:ind w:firstLine="720"/>
        <w:jc w:val="both"/>
        <w:rPr>
          <w:bCs/>
          <w:sz w:val="26"/>
          <w:szCs w:val="26"/>
        </w:rPr>
      </w:pPr>
      <w:r w:rsidRPr="008449C3">
        <w:rPr>
          <w:bCs/>
          <w:sz w:val="26"/>
          <w:szCs w:val="26"/>
        </w:rPr>
        <w:t xml:space="preserve">2.1. Tóm tắt về năng lực của người đứng đầu </w:t>
      </w:r>
    </w:p>
    <w:p w:rsidR="00352206" w:rsidRPr="008449C3" w:rsidRDefault="00352206" w:rsidP="00352206">
      <w:pPr>
        <w:spacing w:before="60" w:after="60"/>
        <w:ind w:firstLine="720"/>
        <w:jc w:val="both"/>
        <w:rPr>
          <w:bCs/>
          <w:i/>
          <w:iCs/>
          <w:sz w:val="26"/>
          <w:szCs w:val="26"/>
        </w:rPr>
      </w:pPr>
      <w:r w:rsidRPr="008449C3">
        <w:rPr>
          <w:bCs/>
          <w:i/>
          <w:iCs/>
          <w:sz w:val="26"/>
          <w:szCs w:val="26"/>
        </w:rPr>
        <w:t>(Kinh nghiệm hoạt động tư vấn đầu tư, tài chính và hỗ trợ, phát triển doanh nghiệp)</w:t>
      </w:r>
    </w:p>
    <w:p w:rsidR="00352206" w:rsidRPr="008449C3" w:rsidRDefault="00352206" w:rsidP="00352206">
      <w:pPr>
        <w:spacing w:before="60" w:after="60"/>
        <w:ind w:firstLine="720"/>
        <w:jc w:val="both"/>
        <w:rPr>
          <w:bCs/>
          <w:sz w:val="26"/>
          <w:szCs w:val="26"/>
        </w:rPr>
      </w:pPr>
      <w:r w:rsidRPr="008449C3">
        <w:rPr>
          <w:bCs/>
          <w:sz w:val="26"/>
          <w:szCs w:val="26"/>
        </w:rPr>
        <w:t>2.2. Tóm tắt năng lực tổ chức hỗ trợ khởi nghiệp</w:t>
      </w:r>
    </w:p>
    <w:p w:rsidR="00352206" w:rsidRPr="008449C3" w:rsidRDefault="00352206" w:rsidP="00352206">
      <w:pPr>
        <w:spacing w:before="60" w:after="60"/>
        <w:ind w:firstLine="720"/>
        <w:jc w:val="both"/>
        <w:rPr>
          <w:bCs/>
          <w:sz w:val="26"/>
          <w:szCs w:val="26"/>
        </w:rPr>
      </w:pPr>
      <w:r w:rsidRPr="008449C3">
        <w:rPr>
          <w:bCs/>
          <w:sz w:val="26"/>
          <w:szCs w:val="26"/>
        </w:rPr>
        <w:t>- Thời gian hoạt động:</w:t>
      </w:r>
      <w:r w:rsidRPr="008449C3">
        <w:rPr>
          <w:bCs/>
          <w:sz w:val="26"/>
          <w:szCs w:val="26"/>
        </w:rPr>
        <w:tab/>
      </w:r>
    </w:p>
    <w:p w:rsidR="00352206" w:rsidRPr="008449C3" w:rsidRDefault="00352206" w:rsidP="00352206">
      <w:pPr>
        <w:spacing w:before="60" w:after="60"/>
        <w:ind w:firstLine="720"/>
        <w:jc w:val="both"/>
        <w:rPr>
          <w:bCs/>
          <w:sz w:val="26"/>
          <w:szCs w:val="26"/>
        </w:rPr>
      </w:pPr>
      <w:r w:rsidRPr="008449C3">
        <w:rPr>
          <w:bCs/>
          <w:sz w:val="26"/>
          <w:szCs w:val="26"/>
        </w:rPr>
        <w:t xml:space="preserve">- Tổ chức đã cung cấp dịch vụ cho …… nhóm khởi nghiệp đổi mới sáng tạo và đã đầu tư hoặc gọi vốn đầu tư được ít nhất ….. tỷ đồng cho các nhóm khởi nghiệp đổi mới sáng tạo tại Việt Nam. </w:t>
      </w:r>
    </w:p>
    <w:p w:rsidR="00352206" w:rsidRPr="008449C3" w:rsidRDefault="00352206" w:rsidP="00352206">
      <w:pPr>
        <w:spacing w:before="60" w:after="60"/>
        <w:ind w:firstLine="720"/>
        <w:jc w:val="both"/>
        <w:rPr>
          <w:bCs/>
          <w:sz w:val="26"/>
          <w:szCs w:val="26"/>
        </w:rPr>
      </w:pPr>
      <w:r w:rsidRPr="008449C3">
        <w:rPr>
          <w:bCs/>
          <w:sz w:val="26"/>
          <w:szCs w:val="26"/>
        </w:rPr>
        <w:t>- Các chức năng của tổ chức</w:t>
      </w:r>
    </w:p>
    <w:p w:rsidR="00352206" w:rsidRPr="008449C3" w:rsidRDefault="00352206" w:rsidP="00352206">
      <w:pPr>
        <w:spacing w:before="60" w:after="60"/>
        <w:ind w:firstLine="720"/>
        <w:jc w:val="both"/>
        <w:rPr>
          <w:bCs/>
          <w:sz w:val="26"/>
          <w:szCs w:val="26"/>
        </w:rPr>
      </w:pPr>
      <w:r w:rsidRPr="008449C3">
        <w:rPr>
          <w:bCs/>
          <w:sz w:val="26"/>
          <w:szCs w:val="26"/>
        </w:rPr>
        <w:t>2.3. Tóm tắt về quy trình hỗ trợ khởi nghiệp tại đơn vị</w:t>
      </w:r>
    </w:p>
    <w:p w:rsidR="00352206" w:rsidRPr="008449C3" w:rsidRDefault="00352206" w:rsidP="00352206">
      <w:pPr>
        <w:spacing w:before="60" w:after="60"/>
        <w:ind w:firstLine="720"/>
        <w:jc w:val="both"/>
        <w:rPr>
          <w:bCs/>
          <w:sz w:val="26"/>
          <w:szCs w:val="26"/>
        </w:rPr>
      </w:pPr>
      <w:r w:rsidRPr="008449C3">
        <w:rPr>
          <w:bCs/>
          <w:sz w:val="26"/>
          <w:szCs w:val="26"/>
        </w:rPr>
        <w:t>2.4. Các thông tin khác:</w:t>
      </w:r>
    </w:p>
    <w:p w:rsidR="00352206" w:rsidRPr="008449C3" w:rsidRDefault="00352206" w:rsidP="00352206">
      <w:pPr>
        <w:spacing w:before="60" w:after="60"/>
        <w:ind w:firstLine="720"/>
        <w:jc w:val="both"/>
        <w:rPr>
          <w:bCs/>
          <w:sz w:val="26"/>
          <w:szCs w:val="26"/>
        </w:rPr>
      </w:pPr>
      <w:r w:rsidRPr="008449C3">
        <w:rPr>
          <w:bCs/>
          <w:sz w:val="26"/>
          <w:szCs w:val="26"/>
        </w:rPr>
        <w:t xml:space="preserve">- Nguồn lực thực hiện: nhân lực và tài chính, cơ sở vật chất - kỹ thuật dành cho hoạt động hỗ trợ khởi nghiệp </w:t>
      </w:r>
      <w:r w:rsidRPr="008449C3">
        <w:rPr>
          <w:bCs/>
          <w:sz w:val="28"/>
          <w:szCs w:val="28"/>
          <w:lang w:val="de-DE"/>
        </w:rPr>
        <w:t>theo Thông tư 07/2020/TT-BKHCN ngày 11/12/2020 của Bộ Khoa học và Công nghệ</w:t>
      </w:r>
      <w:r w:rsidRPr="008449C3">
        <w:rPr>
          <w:bCs/>
          <w:sz w:val="26"/>
          <w:szCs w:val="26"/>
        </w:rPr>
        <w:t>.</w:t>
      </w:r>
    </w:p>
    <w:p w:rsidR="00352206" w:rsidRPr="008449C3" w:rsidRDefault="00352206" w:rsidP="00352206">
      <w:pPr>
        <w:spacing w:before="60" w:after="60"/>
        <w:ind w:firstLine="720"/>
        <w:jc w:val="both"/>
        <w:rPr>
          <w:bCs/>
          <w:sz w:val="26"/>
          <w:szCs w:val="26"/>
        </w:rPr>
      </w:pPr>
      <w:r w:rsidRPr="008449C3">
        <w:rPr>
          <w:bCs/>
          <w:sz w:val="26"/>
          <w:szCs w:val="26"/>
        </w:rPr>
        <w:t>- Các hợp tác, đối tác với tổ chức, cá nhân trong nước, nước ngoài về đầu tư, đào tạo, huấn luyện, tư vấn cho khởi nghiệp đổi mới sáng tạo tại Việt Nam.</w:t>
      </w:r>
    </w:p>
    <w:p w:rsidR="00352206" w:rsidRPr="008449C3" w:rsidRDefault="00352206" w:rsidP="00352206">
      <w:pPr>
        <w:spacing w:before="60" w:after="60"/>
        <w:ind w:firstLine="720"/>
        <w:jc w:val="both"/>
        <w:rPr>
          <w:b/>
          <w:sz w:val="26"/>
          <w:szCs w:val="26"/>
        </w:rPr>
      </w:pPr>
      <w:r w:rsidRPr="008449C3">
        <w:rPr>
          <w:b/>
          <w:sz w:val="26"/>
          <w:szCs w:val="26"/>
        </w:rPr>
        <w:t>II. Thuyết minh nội dung thực hiện</w:t>
      </w:r>
    </w:p>
    <w:p w:rsidR="00352206" w:rsidRPr="008449C3" w:rsidRDefault="00352206" w:rsidP="00352206">
      <w:pPr>
        <w:keepNext/>
        <w:tabs>
          <w:tab w:val="left" w:leader="dot" w:pos="9356"/>
        </w:tabs>
        <w:spacing w:after="60"/>
        <w:ind w:firstLine="720"/>
        <w:jc w:val="both"/>
        <w:rPr>
          <w:b/>
          <w:bCs/>
          <w:sz w:val="26"/>
          <w:szCs w:val="26"/>
        </w:rPr>
      </w:pPr>
      <w:r w:rsidRPr="008449C3">
        <w:rPr>
          <w:b/>
          <w:bCs/>
          <w:sz w:val="26"/>
          <w:szCs w:val="26"/>
        </w:rPr>
        <w:t>I</w:t>
      </w:r>
      <w:r w:rsidRPr="008449C3">
        <w:rPr>
          <w:b/>
          <w:bCs/>
          <w:sz w:val="26"/>
          <w:szCs w:val="26"/>
          <w:lang w:val="vi-VN"/>
        </w:rPr>
        <w:t>.</w:t>
      </w:r>
      <w:r w:rsidRPr="008449C3">
        <w:rPr>
          <w:b/>
          <w:bCs/>
          <w:sz w:val="26"/>
          <w:szCs w:val="26"/>
        </w:rPr>
        <w:t xml:space="preserve"> Kế hoạch dự kiến thực hiện</w:t>
      </w:r>
    </w:p>
    <w:p w:rsidR="00352206" w:rsidRPr="008449C3" w:rsidRDefault="00352206" w:rsidP="00352206">
      <w:pPr>
        <w:keepNext/>
        <w:tabs>
          <w:tab w:val="left" w:leader="dot" w:pos="9356"/>
        </w:tabs>
        <w:spacing w:after="60"/>
        <w:ind w:firstLine="720"/>
        <w:jc w:val="both"/>
        <w:rPr>
          <w:sz w:val="26"/>
          <w:szCs w:val="26"/>
        </w:rPr>
      </w:pPr>
      <w:r w:rsidRPr="008449C3">
        <w:rPr>
          <w:sz w:val="26"/>
          <w:szCs w:val="26"/>
        </w:rPr>
        <w:t>Chi tiết dự kiến nội dung, đối tượng, thời gian, cách thức triển khai, kết quả dự kiến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28"/>
        <w:gridCol w:w="1122"/>
        <w:gridCol w:w="2465"/>
        <w:gridCol w:w="1866"/>
        <w:gridCol w:w="1739"/>
      </w:tblGrid>
      <w:tr w:rsidR="00352206" w:rsidRPr="008449C3" w:rsidTr="007610E0">
        <w:tc>
          <w:tcPr>
            <w:tcW w:w="596" w:type="dxa"/>
            <w:shd w:val="clear" w:color="auto" w:fill="auto"/>
            <w:vAlign w:val="center"/>
          </w:tcPr>
          <w:p w:rsidR="00352206" w:rsidRPr="008449C3" w:rsidRDefault="00352206" w:rsidP="007610E0">
            <w:pPr>
              <w:keepNext/>
              <w:tabs>
                <w:tab w:val="left" w:leader="dot" w:pos="9356"/>
              </w:tabs>
              <w:spacing w:after="60"/>
              <w:jc w:val="center"/>
              <w:rPr>
                <w:b/>
                <w:sz w:val="26"/>
                <w:szCs w:val="26"/>
              </w:rPr>
            </w:pPr>
            <w:r w:rsidRPr="008449C3">
              <w:rPr>
                <w:b/>
                <w:sz w:val="26"/>
                <w:szCs w:val="26"/>
              </w:rPr>
              <w:t>STT</w:t>
            </w:r>
          </w:p>
        </w:tc>
        <w:tc>
          <w:tcPr>
            <w:tcW w:w="1749" w:type="dxa"/>
            <w:shd w:val="clear" w:color="auto" w:fill="auto"/>
            <w:vAlign w:val="center"/>
          </w:tcPr>
          <w:p w:rsidR="00352206" w:rsidRPr="008449C3" w:rsidRDefault="00352206" w:rsidP="007610E0">
            <w:pPr>
              <w:keepNext/>
              <w:tabs>
                <w:tab w:val="left" w:leader="dot" w:pos="9356"/>
              </w:tabs>
              <w:spacing w:after="60"/>
              <w:jc w:val="center"/>
              <w:rPr>
                <w:b/>
                <w:sz w:val="26"/>
                <w:szCs w:val="26"/>
              </w:rPr>
            </w:pPr>
            <w:r w:rsidRPr="008449C3">
              <w:rPr>
                <w:b/>
                <w:sz w:val="26"/>
                <w:szCs w:val="26"/>
              </w:rPr>
              <w:t>Nội dung đăng ký hỗ trợ</w:t>
            </w:r>
          </w:p>
        </w:tc>
        <w:tc>
          <w:tcPr>
            <w:tcW w:w="1130" w:type="dxa"/>
            <w:shd w:val="clear" w:color="auto" w:fill="auto"/>
            <w:vAlign w:val="center"/>
          </w:tcPr>
          <w:p w:rsidR="00352206" w:rsidRPr="008449C3" w:rsidRDefault="00352206" w:rsidP="007610E0">
            <w:pPr>
              <w:keepNext/>
              <w:tabs>
                <w:tab w:val="left" w:leader="dot" w:pos="9356"/>
              </w:tabs>
              <w:spacing w:after="60"/>
              <w:jc w:val="center"/>
              <w:rPr>
                <w:b/>
                <w:sz w:val="26"/>
                <w:szCs w:val="26"/>
              </w:rPr>
            </w:pPr>
            <w:r w:rsidRPr="008449C3">
              <w:rPr>
                <w:b/>
                <w:sz w:val="26"/>
                <w:szCs w:val="26"/>
              </w:rPr>
              <w:t>Thời gian dự kiến</w:t>
            </w:r>
          </w:p>
        </w:tc>
        <w:tc>
          <w:tcPr>
            <w:tcW w:w="2502" w:type="dxa"/>
            <w:shd w:val="clear" w:color="auto" w:fill="auto"/>
            <w:vAlign w:val="center"/>
          </w:tcPr>
          <w:p w:rsidR="00352206" w:rsidRPr="008449C3" w:rsidRDefault="00352206" w:rsidP="007610E0">
            <w:pPr>
              <w:keepNext/>
              <w:tabs>
                <w:tab w:val="left" w:leader="dot" w:pos="9356"/>
              </w:tabs>
              <w:spacing w:after="60"/>
              <w:jc w:val="center"/>
              <w:rPr>
                <w:b/>
                <w:sz w:val="26"/>
                <w:szCs w:val="26"/>
              </w:rPr>
            </w:pPr>
            <w:r w:rsidRPr="008449C3">
              <w:rPr>
                <w:b/>
                <w:sz w:val="26"/>
                <w:szCs w:val="26"/>
              </w:rPr>
              <w:t>Mô tả nội dung</w:t>
            </w:r>
          </w:p>
        </w:tc>
        <w:tc>
          <w:tcPr>
            <w:tcW w:w="1889" w:type="dxa"/>
            <w:shd w:val="clear" w:color="auto" w:fill="auto"/>
            <w:vAlign w:val="center"/>
          </w:tcPr>
          <w:p w:rsidR="00352206" w:rsidRPr="008449C3" w:rsidRDefault="00352206" w:rsidP="007610E0">
            <w:pPr>
              <w:keepNext/>
              <w:tabs>
                <w:tab w:val="left" w:leader="dot" w:pos="9356"/>
              </w:tabs>
              <w:spacing w:after="60"/>
              <w:jc w:val="center"/>
              <w:rPr>
                <w:b/>
                <w:sz w:val="26"/>
                <w:szCs w:val="26"/>
              </w:rPr>
            </w:pPr>
            <w:r w:rsidRPr="008449C3">
              <w:rPr>
                <w:b/>
                <w:sz w:val="26"/>
                <w:szCs w:val="26"/>
              </w:rPr>
              <w:t>Cách thức triển khai</w:t>
            </w:r>
          </w:p>
        </w:tc>
        <w:tc>
          <w:tcPr>
            <w:tcW w:w="1762" w:type="dxa"/>
            <w:shd w:val="clear" w:color="auto" w:fill="auto"/>
            <w:vAlign w:val="center"/>
          </w:tcPr>
          <w:p w:rsidR="00352206" w:rsidRPr="008449C3" w:rsidRDefault="00352206" w:rsidP="007610E0">
            <w:pPr>
              <w:keepNext/>
              <w:tabs>
                <w:tab w:val="left" w:leader="dot" w:pos="9356"/>
              </w:tabs>
              <w:spacing w:after="60"/>
              <w:jc w:val="center"/>
              <w:rPr>
                <w:b/>
                <w:sz w:val="26"/>
                <w:szCs w:val="26"/>
              </w:rPr>
            </w:pPr>
            <w:r w:rsidRPr="008449C3">
              <w:rPr>
                <w:b/>
                <w:sz w:val="26"/>
                <w:szCs w:val="26"/>
              </w:rPr>
              <w:t>Kết quả dự kiến</w:t>
            </w:r>
          </w:p>
        </w:tc>
      </w:tr>
      <w:tr w:rsidR="00352206" w:rsidRPr="008449C3" w:rsidTr="007610E0">
        <w:tc>
          <w:tcPr>
            <w:tcW w:w="596" w:type="dxa"/>
            <w:shd w:val="clear" w:color="auto" w:fill="auto"/>
          </w:tcPr>
          <w:p w:rsidR="00352206" w:rsidRPr="008449C3" w:rsidRDefault="00352206" w:rsidP="007610E0">
            <w:pPr>
              <w:keepNext/>
              <w:tabs>
                <w:tab w:val="left" w:leader="dot" w:pos="9356"/>
              </w:tabs>
              <w:spacing w:after="60"/>
              <w:jc w:val="both"/>
              <w:rPr>
                <w:sz w:val="26"/>
                <w:szCs w:val="26"/>
              </w:rPr>
            </w:pPr>
          </w:p>
        </w:tc>
        <w:tc>
          <w:tcPr>
            <w:tcW w:w="1749" w:type="dxa"/>
            <w:shd w:val="clear" w:color="auto" w:fill="auto"/>
          </w:tcPr>
          <w:p w:rsidR="00352206" w:rsidRPr="008449C3" w:rsidRDefault="00352206" w:rsidP="007610E0">
            <w:pPr>
              <w:keepNext/>
              <w:tabs>
                <w:tab w:val="left" w:leader="dot" w:pos="9356"/>
              </w:tabs>
              <w:spacing w:after="60"/>
              <w:jc w:val="both"/>
              <w:rPr>
                <w:sz w:val="26"/>
                <w:szCs w:val="26"/>
              </w:rPr>
            </w:pPr>
          </w:p>
        </w:tc>
        <w:tc>
          <w:tcPr>
            <w:tcW w:w="1130" w:type="dxa"/>
            <w:shd w:val="clear" w:color="auto" w:fill="auto"/>
          </w:tcPr>
          <w:p w:rsidR="00352206" w:rsidRPr="008449C3" w:rsidRDefault="00352206" w:rsidP="007610E0">
            <w:pPr>
              <w:keepNext/>
              <w:tabs>
                <w:tab w:val="left" w:leader="dot" w:pos="9356"/>
              </w:tabs>
              <w:spacing w:after="60"/>
              <w:jc w:val="both"/>
              <w:rPr>
                <w:sz w:val="26"/>
                <w:szCs w:val="26"/>
              </w:rPr>
            </w:pPr>
          </w:p>
        </w:tc>
        <w:tc>
          <w:tcPr>
            <w:tcW w:w="2502" w:type="dxa"/>
            <w:shd w:val="clear" w:color="auto" w:fill="auto"/>
          </w:tcPr>
          <w:p w:rsidR="00352206" w:rsidRPr="008449C3" w:rsidRDefault="00352206" w:rsidP="007610E0">
            <w:pPr>
              <w:keepNext/>
              <w:tabs>
                <w:tab w:val="left" w:leader="dot" w:pos="9356"/>
              </w:tabs>
              <w:spacing w:after="60"/>
              <w:jc w:val="both"/>
              <w:rPr>
                <w:sz w:val="26"/>
                <w:szCs w:val="26"/>
              </w:rPr>
            </w:pPr>
          </w:p>
        </w:tc>
        <w:tc>
          <w:tcPr>
            <w:tcW w:w="1889" w:type="dxa"/>
            <w:shd w:val="clear" w:color="auto" w:fill="auto"/>
          </w:tcPr>
          <w:p w:rsidR="00352206" w:rsidRPr="008449C3" w:rsidRDefault="00352206" w:rsidP="007610E0">
            <w:pPr>
              <w:keepNext/>
              <w:tabs>
                <w:tab w:val="left" w:leader="dot" w:pos="9356"/>
              </w:tabs>
              <w:spacing w:after="60"/>
              <w:jc w:val="both"/>
              <w:rPr>
                <w:sz w:val="26"/>
                <w:szCs w:val="26"/>
              </w:rPr>
            </w:pPr>
          </w:p>
        </w:tc>
        <w:tc>
          <w:tcPr>
            <w:tcW w:w="1762" w:type="dxa"/>
            <w:shd w:val="clear" w:color="auto" w:fill="auto"/>
          </w:tcPr>
          <w:p w:rsidR="00352206" w:rsidRPr="008449C3" w:rsidRDefault="00352206" w:rsidP="007610E0">
            <w:pPr>
              <w:keepNext/>
              <w:tabs>
                <w:tab w:val="left" w:leader="dot" w:pos="9356"/>
              </w:tabs>
              <w:spacing w:after="60"/>
              <w:jc w:val="both"/>
              <w:rPr>
                <w:sz w:val="26"/>
                <w:szCs w:val="26"/>
              </w:rPr>
            </w:pPr>
          </w:p>
        </w:tc>
      </w:tr>
      <w:tr w:rsidR="00352206" w:rsidRPr="008449C3" w:rsidTr="007610E0">
        <w:tc>
          <w:tcPr>
            <w:tcW w:w="596" w:type="dxa"/>
            <w:shd w:val="clear" w:color="auto" w:fill="auto"/>
          </w:tcPr>
          <w:p w:rsidR="00352206" w:rsidRPr="008449C3" w:rsidRDefault="00352206" w:rsidP="007610E0">
            <w:pPr>
              <w:keepNext/>
              <w:tabs>
                <w:tab w:val="left" w:leader="dot" w:pos="9356"/>
              </w:tabs>
              <w:spacing w:after="60"/>
              <w:jc w:val="both"/>
              <w:rPr>
                <w:sz w:val="26"/>
                <w:szCs w:val="26"/>
              </w:rPr>
            </w:pPr>
          </w:p>
        </w:tc>
        <w:tc>
          <w:tcPr>
            <w:tcW w:w="1749" w:type="dxa"/>
            <w:shd w:val="clear" w:color="auto" w:fill="auto"/>
          </w:tcPr>
          <w:p w:rsidR="00352206" w:rsidRPr="008449C3" w:rsidRDefault="00352206" w:rsidP="007610E0">
            <w:pPr>
              <w:keepNext/>
              <w:tabs>
                <w:tab w:val="left" w:leader="dot" w:pos="9356"/>
              </w:tabs>
              <w:spacing w:after="60"/>
              <w:jc w:val="both"/>
              <w:rPr>
                <w:sz w:val="26"/>
                <w:szCs w:val="26"/>
              </w:rPr>
            </w:pPr>
          </w:p>
        </w:tc>
        <w:tc>
          <w:tcPr>
            <w:tcW w:w="1130" w:type="dxa"/>
            <w:shd w:val="clear" w:color="auto" w:fill="auto"/>
          </w:tcPr>
          <w:p w:rsidR="00352206" w:rsidRPr="008449C3" w:rsidRDefault="00352206" w:rsidP="007610E0">
            <w:pPr>
              <w:keepNext/>
              <w:tabs>
                <w:tab w:val="left" w:leader="dot" w:pos="9356"/>
              </w:tabs>
              <w:spacing w:after="60"/>
              <w:jc w:val="both"/>
              <w:rPr>
                <w:sz w:val="26"/>
                <w:szCs w:val="26"/>
              </w:rPr>
            </w:pPr>
          </w:p>
        </w:tc>
        <w:tc>
          <w:tcPr>
            <w:tcW w:w="2502" w:type="dxa"/>
            <w:shd w:val="clear" w:color="auto" w:fill="auto"/>
          </w:tcPr>
          <w:p w:rsidR="00352206" w:rsidRPr="008449C3" w:rsidRDefault="00352206" w:rsidP="007610E0">
            <w:pPr>
              <w:keepNext/>
              <w:tabs>
                <w:tab w:val="left" w:leader="dot" w:pos="9356"/>
              </w:tabs>
              <w:spacing w:after="60"/>
              <w:jc w:val="both"/>
              <w:rPr>
                <w:sz w:val="26"/>
                <w:szCs w:val="26"/>
              </w:rPr>
            </w:pPr>
          </w:p>
        </w:tc>
        <w:tc>
          <w:tcPr>
            <w:tcW w:w="1889" w:type="dxa"/>
            <w:shd w:val="clear" w:color="auto" w:fill="auto"/>
          </w:tcPr>
          <w:p w:rsidR="00352206" w:rsidRPr="008449C3" w:rsidRDefault="00352206" w:rsidP="007610E0">
            <w:pPr>
              <w:keepNext/>
              <w:tabs>
                <w:tab w:val="left" w:leader="dot" w:pos="9356"/>
              </w:tabs>
              <w:spacing w:after="60"/>
              <w:jc w:val="both"/>
              <w:rPr>
                <w:sz w:val="26"/>
                <w:szCs w:val="26"/>
              </w:rPr>
            </w:pPr>
          </w:p>
        </w:tc>
        <w:tc>
          <w:tcPr>
            <w:tcW w:w="1762" w:type="dxa"/>
            <w:shd w:val="clear" w:color="auto" w:fill="auto"/>
          </w:tcPr>
          <w:p w:rsidR="00352206" w:rsidRPr="008449C3" w:rsidRDefault="00352206" w:rsidP="007610E0">
            <w:pPr>
              <w:keepNext/>
              <w:tabs>
                <w:tab w:val="left" w:leader="dot" w:pos="9356"/>
              </w:tabs>
              <w:spacing w:after="60"/>
              <w:jc w:val="both"/>
              <w:rPr>
                <w:sz w:val="26"/>
                <w:szCs w:val="26"/>
              </w:rPr>
            </w:pPr>
          </w:p>
        </w:tc>
      </w:tr>
      <w:tr w:rsidR="00352206" w:rsidRPr="008449C3" w:rsidTr="007610E0">
        <w:tc>
          <w:tcPr>
            <w:tcW w:w="596" w:type="dxa"/>
            <w:shd w:val="clear" w:color="auto" w:fill="auto"/>
          </w:tcPr>
          <w:p w:rsidR="00352206" w:rsidRPr="008449C3" w:rsidRDefault="00352206" w:rsidP="007610E0">
            <w:pPr>
              <w:keepNext/>
              <w:tabs>
                <w:tab w:val="left" w:leader="dot" w:pos="9356"/>
              </w:tabs>
              <w:spacing w:after="60"/>
              <w:jc w:val="both"/>
              <w:rPr>
                <w:sz w:val="26"/>
                <w:szCs w:val="26"/>
              </w:rPr>
            </w:pPr>
          </w:p>
        </w:tc>
        <w:tc>
          <w:tcPr>
            <w:tcW w:w="1749" w:type="dxa"/>
            <w:shd w:val="clear" w:color="auto" w:fill="auto"/>
          </w:tcPr>
          <w:p w:rsidR="00352206" w:rsidRPr="008449C3" w:rsidRDefault="00352206" w:rsidP="007610E0">
            <w:pPr>
              <w:keepNext/>
              <w:tabs>
                <w:tab w:val="left" w:leader="dot" w:pos="9356"/>
              </w:tabs>
              <w:spacing w:after="60"/>
              <w:jc w:val="both"/>
              <w:rPr>
                <w:sz w:val="26"/>
                <w:szCs w:val="26"/>
              </w:rPr>
            </w:pPr>
          </w:p>
        </w:tc>
        <w:tc>
          <w:tcPr>
            <w:tcW w:w="1130" w:type="dxa"/>
            <w:shd w:val="clear" w:color="auto" w:fill="auto"/>
          </w:tcPr>
          <w:p w:rsidR="00352206" w:rsidRPr="008449C3" w:rsidRDefault="00352206" w:rsidP="007610E0">
            <w:pPr>
              <w:keepNext/>
              <w:tabs>
                <w:tab w:val="left" w:leader="dot" w:pos="9356"/>
              </w:tabs>
              <w:spacing w:after="60"/>
              <w:jc w:val="both"/>
              <w:rPr>
                <w:sz w:val="26"/>
                <w:szCs w:val="26"/>
              </w:rPr>
            </w:pPr>
          </w:p>
        </w:tc>
        <w:tc>
          <w:tcPr>
            <w:tcW w:w="2502" w:type="dxa"/>
            <w:shd w:val="clear" w:color="auto" w:fill="auto"/>
          </w:tcPr>
          <w:p w:rsidR="00352206" w:rsidRPr="008449C3" w:rsidRDefault="00352206" w:rsidP="007610E0">
            <w:pPr>
              <w:keepNext/>
              <w:tabs>
                <w:tab w:val="left" w:leader="dot" w:pos="9356"/>
              </w:tabs>
              <w:spacing w:after="60"/>
              <w:jc w:val="both"/>
              <w:rPr>
                <w:sz w:val="26"/>
                <w:szCs w:val="26"/>
              </w:rPr>
            </w:pPr>
          </w:p>
        </w:tc>
        <w:tc>
          <w:tcPr>
            <w:tcW w:w="1889" w:type="dxa"/>
            <w:shd w:val="clear" w:color="auto" w:fill="auto"/>
          </w:tcPr>
          <w:p w:rsidR="00352206" w:rsidRPr="008449C3" w:rsidRDefault="00352206" w:rsidP="007610E0">
            <w:pPr>
              <w:keepNext/>
              <w:tabs>
                <w:tab w:val="left" w:leader="dot" w:pos="9356"/>
              </w:tabs>
              <w:spacing w:after="60"/>
              <w:jc w:val="both"/>
              <w:rPr>
                <w:sz w:val="26"/>
                <w:szCs w:val="26"/>
              </w:rPr>
            </w:pPr>
          </w:p>
        </w:tc>
        <w:tc>
          <w:tcPr>
            <w:tcW w:w="1762" w:type="dxa"/>
            <w:shd w:val="clear" w:color="auto" w:fill="auto"/>
          </w:tcPr>
          <w:p w:rsidR="00352206" w:rsidRPr="008449C3" w:rsidRDefault="00352206" w:rsidP="007610E0">
            <w:pPr>
              <w:keepNext/>
              <w:tabs>
                <w:tab w:val="left" w:leader="dot" w:pos="9356"/>
              </w:tabs>
              <w:spacing w:after="60"/>
              <w:jc w:val="both"/>
              <w:rPr>
                <w:sz w:val="26"/>
                <w:szCs w:val="26"/>
              </w:rPr>
            </w:pPr>
          </w:p>
        </w:tc>
      </w:tr>
      <w:tr w:rsidR="00352206" w:rsidRPr="008449C3" w:rsidTr="007610E0">
        <w:tc>
          <w:tcPr>
            <w:tcW w:w="596" w:type="dxa"/>
            <w:shd w:val="clear" w:color="auto" w:fill="auto"/>
          </w:tcPr>
          <w:p w:rsidR="00352206" w:rsidRPr="008449C3" w:rsidRDefault="00352206" w:rsidP="007610E0">
            <w:pPr>
              <w:keepNext/>
              <w:tabs>
                <w:tab w:val="left" w:leader="dot" w:pos="9356"/>
              </w:tabs>
              <w:spacing w:after="60"/>
              <w:jc w:val="both"/>
              <w:rPr>
                <w:sz w:val="26"/>
                <w:szCs w:val="26"/>
              </w:rPr>
            </w:pPr>
          </w:p>
        </w:tc>
        <w:tc>
          <w:tcPr>
            <w:tcW w:w="1749" w:type="dxa"/>
            <w:shd w:val="clear" w:color="auto" w:fill="auto"/>
          </w:tcPr>
          <w:p w:rsidR="00352206" w:rsidRPr="008449C3" w:rsidRDefault="00352206" w:rsidP="007610E0">
            <w:pPr>
              <w:keepNext/>
              <w:tabs>
                <w:tab w:val="left" w:leader="dot" w:pos="9356"/>
              </w:tabs>
              <w:spacing w:after="60"/>
              <w:jc w:val="both"/>
              <w:rPr>
                <w:sz w:val="26"/>
                <w:szCs w:val="26"/>
              </w:rPr>
            </w:pPr>
          </w:p>
        </w:tc>
        <w:tc>
          <w:tcPr>
            <w:tcW w:w="1130" w:type="dxa"/>
            <w:shd w:val="clear" w:color="auto" w:fill="auto"/>
          </w:tcPr>
          <w:p w:rsidR="00352206" w:rsidRPr="008449C3" w:rsidRDefault="00352206" w:rsidP="007610E0">
            <w:pPr>
              <w:keepNext/>
              <w:tabs>
                <w:tab w:val="left" w:leader="dot" w:pos="9356"/>
              </w:tabs>
              <w:spacing w:after="60"/>
              <w:jc w:val="both"/>
              <w:rPr>
                <w:sz w:val="26"/>
                <w:szCs w:val="26"/>
              </w:rPr>
            </w:pPr>
          </w:p>
        </w:tc>
        <w:tc>
          <w:tcPr>
            <w:tcW w:w="2502" w:type="dxa"/>
            <w:shd w:val="clear" w:color="auto" w:fill="auto"/>
          </w:tcPr>
          <w:p w:rsidR="00352206" w:rsidRPr="008449C3" w:rsidRDefault="00352206" w:rsidP="007610E0">
            <w:pPr>
              <w:keepNext/>
              <w:tabs>
                <w:tab w:val="left" w:leader="dot" w:pos="9356"/>
              </w:tabs>
              <w:spacing w:after="60"/>
              <w:jc w:val="both"/>
              <w:rPr>
                <w:sz w:val="26"/>
                <w:szCs w:val="26"/>
              </w:rPr>
            </w:pPr>
          </w:p>
        </w:tc>
        <w:tc>
          <w:tcPr>
            <w:tcW w:w="1889" w:type="dxa"/>
            <w:shd w:val="clear" w:color="auto" w:fill="auto"/>
          </w:tcPr>
          <w:p w:rsidR="00352206" w:rsidRPr="008449C3" w:rsidRDefault="00352206" w:rsidP="007610E0">
            <w:pPr>
              <w:keepNext/>
              <w:tabs>
                <w:tab w:val="left" w:leader="dot" w:pos="9356"/>
              </w:tabs>
              <w:spacing w:after="60"/>
              <w:jc w:val="both"/>
              <w:rPr>
                <w:sz w:val="26"/>
                <w:szCs w:val="26"/>
              </w:rPr>
            </w:pPr>
          </w:p>
        </w:tc>
        <w:tc>
          <w:tcPr>
            <w:tcW w:w="1762" w:type="dxa"/>
            <w:shd w:val="clear" w:color="auto" w:fill="auto"/>
          </w:tcPr>
          <w:p w:rsidR="00352206" w:rsidRPr="008449C3" w:rsidRDefault="00352206" w:rsidP="007610E0">
            <w:pPr>
              <w:keepNext/>
              <w:tabs>
                <w:tab w:val="left" w:leader="dot" w:pos="9356"/>
              </w:tabs>
              <w:spacing w:after="60"/>
              <w:jc w:val="both"/>
              <w:rPr>
                <w:sz w:val="26"/>
                <w:szCs w:val="26"/>
              </w:rPr>
            </w:pPr>
          </w:p>
        </w:tc>
      </w:tr>
    </w:tbl>
    <w:p w:rsidR="00352206" w:rsidRPr="008449C3" w:rsidRDefault="00352206" w:rsidP="00352206">
      <w:pPr>
        <w:keepNext/>
        <w:tabs>
          <w:tab w:val="left" w:leader="dot" w:pos="9356"/>
        </w:tabs>
        <w:spacing w:after="60"/>
        <w:ind w:firstLine="720"/>
        <w:jc w:val="both"/>
        <w:rPr>
          <w:b/>
          <w:bCs/>
          <w:sz w:val="26"/>
          <w:szCs w:val="26"/>
        </w:rPr>
      </w:pPr>
      <w:r w:rsidRPr="008449C3">
        <w:rPr>
          <w:b/>
          <w:bCs/>
          <w:sz w:val="26"/>
          <w:szCs w:val="26"/>
        </w:rPr>
        <w:t>II. Chi tiết kinh phí thực hiện</w:t>
      </w:r>
    </w:p>
    <w:p w:rsidR="00352206" w:rsidRPr="008449C3" w:rsidRDefault="00352206" w:rsidP="00352206">
      <w:pPr>
        <w:spacing w:before="120" w:after="120"/>
        <w:ind w:firstLine="720"/>
        <w:rPr>
          <w:sz w:val="26"/>
          <w:szCs w:val="26"/>
        </w:rPr>
      </w:pPr>
      <w:r w:rsidRPr="008449C3">
        <w:rPr>
          <w:sz w:val="26"/>
          <w:szCs w:val="26"/>
        </w:rPr>
        <w:t>1. Dự toán kinh phí</w:t>
      </w:r>
    </w:p>
    <w:p w:rsidR="00352206" w:rsidRPr="008449C3" w:rsidRDefault="00352206" w:rsidP="00352206">
      <w:pPr>
        <w:spacing w:before="120" w:after="120"/>
        <w:ind w:firstLine="720"/>
        <w:rPr>
          <w:sz w:val="26"/>
          <w:szCs w:val="26"/>
        </w:rPr>
      </w:pPr>
      <w:r w:rsidRPr="008449C3">
        <w:rPr>
          <w:sz w:val="26"/>
          <w:szCs w:val="26"/>
        </w:rPr>
        <w:t>Đính kèm dự toán kinh phí thực hiện.</w:t>
      </w:r>
    </w:p>
    <w:p w:rsidR="00352206" w:rsidRPr="008449C3" w:rsidRDefault="00352206" w:rsidP="00352206">
      <w:pPr>
        <w:shd w:val="clear" w:color="auto" w:fill="FFFFFF"/>
        <w:spacing w:before="120" w:after="120" w:line="260" w:lineRule="atLeast"/>
        <w:ind w:firstLine="720"/>
        <w:jc w:val="both"/>
        <w:rPr>
          <w:i/>
          <w:iCs/>
          <w:sz w:val="26"/>
          <w:szCs w:val="26"/>
        </w:rPr>
      </w:pPr>
      <w:r w:rsidRPr="008449C3">
        <w:rPr>
          <w:i/>
          <w:iCs/>
          <w:sz w:val="26"/>
          <w:szCs w:val="26"/>
        </w:rPr>
        <w:lastRenderedPageBreak/>
        <w:t xml:space="preserve">(Chi tiết xây dựng dự toán theo Thông tư số 45/2019/TT-BTC ngày 19/7/2019 của Bộ trưởng Bộ Tài chính quy định quản lý tài chính thực hiện Đề án “Hỗ trợ hệ sinh thái khởi nghiệp đổi mới sáng tạo quốc gia đến năm 2025”, </w:t>
      </w:r>
      <w:r w:rsidRPr="008449C3">
        <w:rPr>
          <w:i/>
          <w:sz w:val="26"/>
          <w:szCs w:val="26"/>
          <w:lang w:val="nl-NL"/>
        </w:rPr>
        <w:t>Nghị quyết số 21/2020/NQ-HĐND ngày 23 tháng 12 năm 2020 của Hội đồng nhân dân tỉnh quy định nội dung và mức chi hỗ trợ hệ sinh thái khởi nghiệp đổi mới sáng tạo trên địa bàn tỉnh Thừa Thiên Huế đến năm 2025</w:t>
      </w:r>
      <w:r w:rsidRPr="008449C3">
        <w:rPr>
          <w:iCs/>
          <w:sz w:val="28"/>
          <w:szCs w:val="28"/>
          <w:lang w:val="nl-NL"/>
        </w:rPr>
        <w:t xml:space="preserve"> </w:t>
      </w:r>
      <w:r w:rsidRPr="008449C3">
        <w:rPr>
          <w:i/>
          <w:iCs/>
          <w:sz w:val="26"/>
          <w:szCs w:val="26"/>
        </w:rPr>
        <w:t>và các quy định hiện hành. Căn cứ để xác định mức chuyên gia khởi nghiệp đổi mới sáng tạo theo Điều 13, Thông tư 01/2018/TT-BKHCN ngày 12/4/2018 của Bộ Khoa học và Công nghệ về việc quy định về tổ chức quản lý Đề án "Hỗ trợ hệ sinh thái khởi nghiệp đổi mới sáng tạo quốc gia đến năm 2025")</w:t>
      </w:r>
    </w:p>
    <w:p w:rsidR="00352206" w:rsidRPr="008449C3" w:rsidRDefault="00352206" w:rsidP="00352206">
      <w:pPr>
        <w:spacing w:before="120" w:after="120"/>
        <w:ind w:firstLine="720"/>
        <w:jc w:val="both"/>
        <w:rPr>
          <w:sz w:val="26"/>
          <w:szCs w:val="26"/>
        </w:rPr>
      </w:pPr>
      <w:r w:rsidRPr="008449C3">
        <w:rPr>
          <w:sz w:val="26"/>
          <w:szCs w:val="26"/>
        </w:rPr>
        <w:t>2. Kinh phí hỗ trợ</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834"/>
        <w:gridCol w:w="1701"/>
        <w:gridCol w:w="1843"/>
        <w:gridCol w:w="1275"/>
      </w:tblGrid>
      <w:tr w:rsidR="00352206" w:rsidRPr="008449C3" w:rsidTr="007610E0">
        <w:trPr>
          <w:trHeight w:val="990"/>
          <w:tblHeader/>
        </w:trPr>
        <w:tc>
          <w:tcPr>
            <w:tcW w:w="541" w:type="dxa"/>
            <w:vAlign w:val="center"/>
          </w:tcPr>
          <w:p w:rsidR="00352206" w:rsidRPr="008449C3" w:rsidRDefault="00352206" w:rsidP="007610E0">
            <w:pPr>
              <w:spacing w:before="40" w:after="40"/>
              <w:jc w:val="center"/>
              <w:rPr>
                <w:b/>
                <w:sz w:val="26"/>
                <w:szCs w:val="26"/>
                <w:lang w:eastAsia="ja-JP"/>
              </w:rPr>
            </w:pPr>
            <w:r w:rsidRPr="008449C3">
              <w:rPr>
                <w:b/>
                <w:sz w:val="26"/>
                <w:szCs w:val="26"/>
                <w:lang w:eastAsia="ja-JP"/>
              </w:rPr>
              <w:t>Stt</w:t>
            </w:r>
          </w:p>
        </w:tc>
        <w:tc>
          <w:tcPr>
            <w:tcW w:w="3834" w:type="dxa"/>
            <w:shd w:val="clear" w:color="auto" w:fill="auto"/>
            <w:noWrap/>
            <w:vAlign w:val="center"/>
            <w:hideMark/>
          </w:tcPr>
          <w:p w:rsidR="00352206" w:rsidRPr="008449C3" w:rsidRDefault="00352206" w:rsidP="007610E0">
            <w:pPr>
              <w:spacing w:before="40" w:after="40"/>
              <w:jc w:val="center"/>
              <w:rPr>
                <w:b/>
                <w:sz w:val="26"/>
                <w:szCs w:val="26"/>
                <w:lang w:eastAsia="ja-JP"/>
              </w:rPr>
            </w:pPr>
            <w:r w:rsidRPr="008449C3">
              <w:rPr>
                <w:b/>
                <w:sz w:val="26"/>
                <w:szCs w:val="26"/>
                <w:lang w:eastAsia="ja-JP"/>
              </w:rPr>
              <w:t>Nội dung hỗ trợ</w:t>
            </w:r>
          </w:p>
        </w:tc>
        <w:tc>
          <w:tcPr>
            <w:tcW w:w="1701" w:type="dxa"/>
            <w:shd w:val="clear" w:color="auto" w:fill="auto"/>
            <w:noWrap/>
            <w:vAlign w:val="center"/>
            <w:hideMark/>
          </w:tcPr>
          <w:p w:rsidR="00352206" w:rsidRPr="008449C3" w:rsidRDefault="00352206" w:rsidP="007610E0">
            <w:pPr>
              <w:spacing w:before="40" w:after="40"/>
              <w:jc w:val="center"/>
              <w:rPr>
                <w:b/>
                <w:sz w:val="26"/>
                <w:szCs w:val="26"/>
                <w:lang w:eastAsia="ja-JP"/>
              </w:rPr>
            </w:pPr>
            <w:r w:rsidRPr="008449C3">
              <w:rPr>
                <w:b/>
                <w:sz w:val="26"/>
                <w:szCs w:val="26"/>
                <w:lang w:eastAsia="ja-JP"/>
              </w:rPr>
              <w:t>Tổng k</w:t>
            </w:r>
            <w:r w:rsidRPr="008449C3">
              <w:rPr>
                <w:b/>
                <w:sz w:val="26"/>
                <w:szCs w:val="26"/>
                <w:lang w:val="vi-VN" w:eastAsia="ja-JP"/>
              </w:rPr>
              <w:t>inh phí</w:t>
            </w:r>
            <w:r w:rsidRPr="008449C3">
              <w:rPr>
                <w:b/>
                <w:sz w:val="26"/>
                <w:szCs w:val="26"/>
                <w:lang w:eastAsia="ja-JP"/>
              </w:rPr>
              <w:t xml:space="preserve"> thực hiện</w:t>
            </w:r>
          </w:p>
        </w:tc>
        <w:tc>
          <w:tcPr>
            <w:tcW w:w="1843" w:type="dxa"/>
            <w:vAlign w:val="center"/>
          </w:tcPr>
          <w:p w:rsidR="00352206" w:rsidRPr="008449C3" w:rsidRDefault="00352206" w:rsidP="007610E0">
            <w:pPr>
              <w:spacing w:before="40" w:after="40"/>
              <w:jc w:val="center"/>
              <w:rPr>
                <w:b/>
                <w:sz w:val="26"/>
                <w:szCs w:val="26"/>
                <w:lang w:eastAsia="ja-JP"/>
              </w:rPr>
            </w:pPr>
            <w:r w:rsidRPr="008449C3">
              <w:rPr>
                <w:b/>
                <w:sz w:val="26"/>
                <w:szCs w:val="26"/>
                <w:lang w:eastAsia="ja-JP"/>
              </w:rPr>
              <w:t>Kinh phí đối ứng</w:t>
            </w:r>
          </w:p>
        </w:tc>
        <w:tc>
          <w:tcPr>
            <w:tcW w:w="1275" w:type="dxa"/>
            <w:shd w:val="clear" w:color="auto" w:fill="auto"/>
            <w:noWrap/>
            <w:vAlign w:val="center"/>
            <w:hideMark/>
          </w:tcPr>
          <w:p w:rsidR="00352206" w:rsidRPr="008449C3" w:rsidRDefault="00352206" w:rsidP="007610E0">
            <w:pPr>
              <w:spacing w:before="40" w:after="40"/>
              <w:jc w:val="center"/>
              <w:rPr>
                <w:b/>
                <w:sz w:val="26"/>
                <w:szCs w:val="26"/>
                <w:lang w:val="vi-VN" w:eastAsia="ja-JP"/>
              </w:rPr>
            </w:pPr>
            <w:r w:rsidRPr="008449C3">
              <w:rPr>
                <w:b/>
                <w:sz w:val="26"/>
                <w:szCs w:val="26"/>
                <w:lang w:val="vi-VN" w:eastAsia="ja-JP"/>
              </w:rPr>
              <w:t xml:space="preserve">Kinh phí đề nghị hỗ trợ </w:t>
            </w:r>
          </w:p>
        </w:tc>
      </w:tr>
      <w:tr w:rsidR="00352206" w:rsidRPr="008449C3" w:rsidTr="007610E0">
        <w:trPr>
          <w:trHeight w:val="481"/>
        </w:trPr>
        <w:tc>
          <w:tcPr>
            <w:tcW w:w="541" w:type="dxa"/>
            <w:vAlign w:val="center"/>
          </w:tcPr>
          <w:p w:rsidR="00352206" w:rsidRPr="008449C3" w:rsidRDefault="00352206" w:rsidP="007610E0">
            <w:pPr>
              <w:spacing w:before="40" w:after="40"/>
              <w:jc w:val="center"/>
              <w:rPr>
                <w:sz w:val="26"/>
                <w:szCs w:val="26"/>
                <w:lang w:eastAsia="ja-JP"/>
              </w:rPr>
            </w:pPr>
            <w:r w:rsidRPr="008449C3">
              <w:rPr>
                <w:sz w:val="26"/>
                <w:szCs w:val="26"/>
                <w:lang w:eastAsia="ja-JP"/>
              </w:rPr>
              <w:t>1</w:t>
            </w:r>
          </w:p>
        </w:tc>
        <w:tc>
          <w:tcPr>
            <w:tcW w:w="3834" w:type="dxa"/>
            <w:shd w:val="clear" w:color="auto" w:fill="auto"/>
            <w:noWrap/>
            <w:vAlign w:val="center"/>
          </w:tcPr>
          <w:p w:rsidR="00352206" w:rsidRPr="008449C3" w:rsidRDefault="00352206" w:rsidP="007610E0">
            <w:pPr>
              <w:spacing w:before="40" w:after="40"/>
              <w:jc w:val="both"/>
              <w:rPr>
                <w:sz w:val="26"/>
                <w:szCs w:val="26"/>
                <w:lang w:eastAsia="ja-JP"/>
              </w:rPr>
            </w:pPr>
            <w:r w:rsidRPr="008449C3">
              <w:rPr>
                <w:sz w:val="26"/>
                <w:szCs w:val="26"/>
                <w:lang w:eastAsia="ja-JP"/>
              </w:rPr>
              <w:t>Nội dung đề nghị hỗ trợ (theo các nội dung đăng ký ở trên)</w:t>
            </w:r>
          </w:p>
        </w:tc>
        <w:tc>
          <w:tcPr>
            <w:tcW w:w="1701" w:type="dxa"/>
            <w:shd w:val="clear" w:color="auto" w:fill="auto"/>
            <w:noWrap/>
            <w:vAlign w:val="center"/>
          </w:tcPr>
          <w:p w:rsidR="00352206" w:rsidRPr="008449C3" w:rsidRDefault="00352206" w:rsidP="007610E0">
            <w:pPr>
              <w:spacing w:before="40" w:after="40"/>
              <w:jc w:val="both"/>
              <w:rPr>
                <w:sz w:val="26"/>
                <w:szCs w:val="26"/>
                <w:lang w:val="vi-VN" w:eastAsia="ja-JP"/>
              </w:rPr>
            </w:pPr>
          </w:p>
        </w:tc>
        <w:tc>
          <w:tcPr>
            <w:tcW w:w="1843" w:type="dxa"/>
          </w:tcPr>
          <w:p w:rsidR="00352206" w:rsidRPr="008449C3" w:rsidRDefault="00352206" w:rsidP="007610E0">
            <w:pPr>
              <w:spacing w:before="40" w:after="40"/>
              <w:jc w:val="both"/>
              <w:rPr>
                <w:sz w:val="26"/>
                <w:szCs w:val="26"/>
                <w:lang w:val="vi-VN" w:eastAsia="ja-JP"/>
              </w:rPr>
            </w:pPr>
          </w:p>
        </w:tc>
        <w:tc>
          <w:tcPr>
            <w:tcW w:w="1275" w:type="dxa"/>
            <w:shd w:val="clear" w:color="auto" w:fill="auto"/>
            <w:noWrap/>
            <w:vAlign w:val="center"/>
          </w:tcPr>
          <w:p w:rsidR="00352206" w:rsidRPr="008449C3" w:rsidRDefault="00352206" w:rsidP="007610E0">
            <w:pPr>
              <w:spacing w:before="40" w:after="40"/>
              <w:jc w:val="both"/>
              <w:rPr>
                <w:sz w:val="26"/>
                <w:szCs w:val="26"/>
                <w:lang w:val="vi-VN" w:eastAsia="ja-JP"/>
              </w:rPr>
            </w:pPr>
          </w:p>
        </w:tc>
      </w:tr>
      <w:tr w:rsidR="00352206" w:rsidRPr="008449C3" w:rsidTr="007610E0">
        <w:trPr>
          <w:trHeight w:val="369"/>
        </w:trPr>
        <w:tc>
          <w:tcPr>
            <w:tcW w:w="541" w:type="dxa"/>
            <w:vAlign w:val="center"/>
          </w:tcPr>
          <w:p w:rsidR="00352206" w:rsidRPr="008449C3" w:rsidRDefault="00352206" w:rsidP="007610E0">
            <w:pPr>
              <w:spacing w:before="40" w:after="40"/>
              <w:jc w:val="center"/>
              <w:rPr>
                <w:sz w:val="26"/>
                <w:szCs w:val="26"/>
                <w:lang w:eastAsia="ja-JP"/>
              </w:rPr>
            </w:pPr>
            <w:r w:rsidRPr="008449C3">
              <w:rPr>
                <w:sz w:val="26"/>
                <w:szCs w:val="26"/>
                <w:lang w:eastAsia="ja-JP"/>
              </w:rPr>
              <w:t>…</w:t>
            </w:r>
          </w:p>
        </w:tc>
        <w:tc>
          <w:tcPr>
            <w:tcW w:w="3834" w:type="dxa"/>
            <w:shd w:val="clear" w:color="auto" w:fill="auto"/>
            <w:noWrap/>
            <w:vAlign w:val="center"/>
          </w:tcPr>
          <w:p w:rsidR="00352206" w:rsidRPr="008449C3" w:rsidRDefault="00352206" w:rsidP="007610E0">
            <w:pPr>
              <w:spacing w:before="40" w:after="40"/>
              <w:jc w:val="both"/>
              <w:rPr>
                <w:sz w:val="26"/>
                <w:szCs w:val="26"/>
                <w:lang w:eastAsia="ja-JP"/>
              </w:rPr>
            </w:pPr>
            <w:r w:rsidRPr="008449C3">
              <w:rPr>
                <w:sz w:val="26"/>
                <w:szCs w:val="26"/>
                <w:lang w:eastAsia="ja-JP"/>
              </w:rPr>
              <w:t>…..</w:t>
            </w:r>
          </w:p>
        </w:tc>
        <w:tc>
          <w:tcPr>
            <w:tcW w:w="1701" w:type="dxa"/>
            <w:shd w:val="clear" w:color="auto" w:fill="auto"/>
            <w:noWrap/>
            <w:vAlign w:val="center"/>
          </w:tcPr>
          <w:p w:rsidR="00352206" w:rsidRPr="008449C3" w:rsidRDefault="00352206" w:rsidP="007610E0">
            <w:pPr>
              <w:spacing w:before="40" w:after="40"/>
              <w:jc w:val="both"/>
              <w:rPr>
                <w:sz w:val="26"/>
                <w:szCs w:val="26"/>
                <w:lang w:val="vi-VN" w:eastAsia="ja-JP"/>
              </w:rPr>
            </w:pPr>
          </w:p>
        </w:tc>
        <w:tc>
          <w:tcPr>
            <w:tcW w:w="1843" w:type="dxa"/>
          </w:tcPr>
          <w:p w:rsidR="00352206" w:rsidRPr="008449C3" w:rsidRDefault="00352206" w:rsidP="007610E0">
            <w:pPr>
              <w:spacing w:before="40" w:after="40"/>
              <w:jc w:val="both"/>
              <w:rPr>
                <w:sz w:val="26"/>
                <w:szCs w:val="26"/>
                <w:lang w:val="vi-VN" w:eastAsia="ja-JP"/>
              </w:rPr>
            </w:pPr>
          </w:p>
        </w:tc>
        <w:tc>
          <w:tcPr>
            <w:tcW w:w="1275" w:type="dxa"/>
            <w:shd w:val="clear" w:color="auto" w:fill="auto"/>
            <w:noWrap/>
            <w:vAlign w:val="center"/>
          </w:tcPr>
          <w:p w:rsidR="00352206" w:rsidRPr="008449C3" w:rsidRDefault="00352206" w:rsidP="007610E0">
            <w:pPr>
              <w:spacing w:before="40" w:after="40"/>
              <w:jc w:val="both"/>
              <w:rPr>
                <w:sz w:val="26"/>
                <w:szCs w:val="26"/>
                <w:lang w:val="vi-VN" w:eastAsia="ja-JP"/>
              </w:rPr>
            </w:pPr>
          </w:p>
        </w:tc>
      </w:tr>
      <w:tr w:rsidR="00352206" w:rsidRPr="008449C3" w:rsidTr="007610E0">
        <w:trPr>
          <w:trHeight w:val="407"/>
        </w:trPr>
        <w:tc>
          <w:tcPr>
            <w:tcW w:w="541" w:type="dxa"/>
            <w:vAlign w:val="center"/>
          </w:tcPr>
          <w:p w:rsidR="00352206" w:rsidRPr="008449C3" w:rsidRDefault="00352206" w:rsidP="007610E0">
            <w:pPr>
              <w:spacing w:before="40" w:after="40"/>
              <w:jc w:val="center"/>
              <w:rPr>
                <w:b/>
                <w:sz w:val="20"/>
                <w:szCs w:val="26"/>
                <w:lang w:val="vi-VN" w:eastAsia="ja-JP"/>
              </w:rPr>
            </w:pPr>
          </w:p>
        </w:tc>
        <w:tc>
          <w:tcPr>
            <w:tcW w:w="3834" w:type="dxa"/>
            <w:shd w:val="clear" w:color="auto" w:fill="auto"/>
            <w:noWrap/>
            <w:vAlign w:val="center"/>
          </w:tcPr>
          <w:p w:rsidR="00352206" w:rsidRPr="008449C3" w:rsidRDefault="00352206" w:rsidP="007610E0">
            <w:pPr>
              <w:spacing w:before="40" w:after="40"/>
              <w:jc w:val="both"/>
              <w:rPr>
                <w:b/>
                <w:sz w:val="26"/>
                <w:szCs w:val="26"/>
                <w:lang w:val="vi-VN" w:eastAsia="ja-JP"/>
              </w:rPr>
            </w:pPr>
            <w:r w:rsidRPr="008449C3">
              <w:rPr>
                <w:b/>
                <w:sz w:val="26"/>
                <w:szCs w:val="26"/>
                <w:lang w:eastAsia="ja-JP"/>
              </w:rPr>
              <w:t>Tổng cộng:</w:t>
            </w:r>
          </w:p>
        </w:tc>
        <w:tc>
          <w:tcPr>
            <w:tcW w:w="1701" w:type="dxa"/>
            <w:shd w:val="clear" w:color="auto" w:fill="auto"/>
            <w:noWrap/>
            <w:vAlign w:val="center"/>
          </w:tcPr>
          <w:p w:rsidR="00352206" w:rsidRPr="008449C3" w:rsidRDefault="00352206" w:rsidP="007610E0">
            <w:pPr>
              <w:spacing w:before="40" w:after="40"/>
              <w:jc w:val="both"/>
              <w:rPr>
                <w:b/>
                <w:sz w:val="26"/>
                <w:szCs w:val="26"/>
                <w:lang w:val="vi-VN" w:eastAsia="ja-JP"/>
              </w:rPr>
            </w:pPr>
          </w:p>
        </w:tc>
        <w:tc>
          <w:tcPr>
            <w:tcW w:w="1843" w:type="dxa"/>
          </w:tcPr>
          <w:p w:rsidR="00352206" w:rsidRPr="008449C3" w:rsidRDefault="00352206" w:rsidP="007610E0">
            <w:pPr>
              <w:spacing w:before="40" w:after="40"/>
              <w:jc w:val="both"/>
              <w:rPr>
                <w:b/>
                <w:sz w:val="26"/>
                <w:szCs w:val="26"/>
                <w:lang w:val="vi-VN" w:eastAsia="ja-JP"/>
              </w:rPr>
            </w:pPr>
          </w:p>
        </w:tc>
        <w:tc>
          <w:tcPr>
            <w:tcW w:w="1275" w:type="dxa"/>
            <w:shd w:val="clear" w:color="auto" w:fill="auto"/>
            <w:noWrap/>
            <w:vAlign w:val="center"/>
          </w:tcPr>
          <w:p w:rsidR="00352206" w:rsidRPr="008449C3" w:rsidRDefault="00352206" w:rsidP="007610E0">
            <w:pPr>
              <w:spacing w:before="40" w:after="40"/>
              <w:jc w:val="both"/>
              <w:rPr>
                <w:b/>
                <w:sz w:val="26"/>
                <w:szCs w:val="26"/>
                <w:lang w:val="vi-VN" w:eastAsia="ja-JP"/>
              </w:rPr>
            </w:pPr>
          </w:p>
        </w:tc>
      </w:tr>
    </w:tbl>
    <w:p w:rsidR="00352206" w:rsidRPr="008449C3" w:rsidRDefault="00352206" w:rsidP="00352206">
      <w:pPr>
        <w:shd w:val="clear" w:color="auto" w:fill="FFFFFF"/>
        <w:spacing w:before="120" w:after="120" w:line="260" w:lineRule="atLeast"/>
        <w:ind w:firstLine="720"/>
        <w:jc w:val="both"/>
        <w:rPr>
          <w:b/>
          <w:bCs/>
          <w:sz w:val="26"/>
          <w:szCs w:val="26"/>
        </w:rPr>
      </w:pPr>
      <w:r w:rsidRPr="008449C3">
        <w:rPr>
          <w:b/>
          <w:bCs/>
          <w:sz w:val="26"/>
          <w:szCs w:val="26"/>
        </w:rPr>
        <w:t>III. Các thông tin bổ sung</w:t>
      </w:r>
    </w:p>
    <w:p w:rsidR="00352206" w:rsidRPr="008449C3" w:rsidRDefault="00352206" w:rsidP="00352206">
      <w:pPr>
        <w:spacing w:after="60"/>
        <w:jc w:val="both"/>
        <w:rPr>
          <w:b/>
          <w:sz w:val="26"/>
          <w:szCs w:val="26"/>
        </w:rPr>
      </w:pPr>
      <w:r w:rsidRPr="008449C3">
        <w:rPr>
          <w:bCs/>
          <w:i/>
          <w:spacing w:val="-2"/>
          <w:sz w:val="26"/>
          <w:szCs w:val="26"/>
        </w:rPr>
        <w:tab/>
        <w:t>(</w:t>
      </w:r>
      <w:r w:rsidRPr="008449C3">
        <w:rPr>
          <w:bCs/>
          <w:i/>
          <w:spacing w:val="-2"/>
          <w:sz w:val="26"/>
          <w:szCs w:val="26"/>
          <w:lang w:val="vi-VN"/>
        </w:rPr>
        <w:t>Cung cấp thông tin và tài liệu</w:t>
      </w:r>
      <w:r w:rsidRPr="008449C3">
        <w:rPr>
          <w:bCs/>
          <w:i/>
          <w:spacing w:val="-2"/>
          <w:sz w:val="26"/>
          <w:szCs w:val="26"/>
        </w:rPr>
        <w:t xml:space="preserve"> văn bản chi tiết để chứng minh các nội dung đề nghị hỗ trợ như hợp đồng, báo giá dịch vụ…)</w:t>
      </w:r>
    </w:p>
    <w:tbl>
      <w:tblPr>
        <w:tblW w:w="9639" w:type="dxa"/>
        <w:tblInd w:w="108" w:type="dxa"/>
        <w:tblLook w:val="01E0" w:firstRow="1" w:lastRow="1" w:firstColumn="1" w:lastColumn="1" w:noHBand="0" w:noVBand="0"/>
      </w:tblPr>
      <w:tblGrid>
        <w:gridCol w:w="4536"/>
        <w:gridCol w:w="5103"/>
      </w:tblGrid>
      <w:tr w:rsidR="00352206" w:rsidRPr="008449C3" w:rsidTr="007610E0">
        <w:trPr>
          <w:trHeight w:val="4155"/>
        </w:trPr>
        <w:tc>
          <w:tcPr>
            <w:tcW w:w="4536" w:type="dxa"/>
          </w:tcPr>
          <w:p w:rsidR="00352206" w:rsidRPr="008449C3" w:rsidRDefault="00352206" w:rsidP="007610E0">
            <w:pPr>
              <w:spacing w:before="60" w:after="60"/>
              <w:ind w:right="-30"/>
              <w:jc w:val="center"/>
              <w:rPr>
                <w:i/>
                <w:iCs/>
                <w:sz w:val="26"/>
                <w:szCs w:val="26"/>
              </w:rPr>
            </w:pPr>
            <w:r w:rsidRPr="008449C3">
              <w:rPr>
                <w:b/>
                <w:i/>
                <w:sz w:val="26"/>
                <w:szCs w:val="26"/>
                <w:u w:val="single"/>
                <w:lang w:val="pt-BR"/>
              </w:rPr>
              <w:br w:type="page"/>
            </w:r>
          </w:p>
          <w:p w:rsidR="00352206" w:rsidRPr="008449C3" w:rsidRDefault="00352206" w:rsidP="007610E0">
            <w:pPr>
              <w:spacing w:before="60" w:after="60"/>
              <w:ind w:right="-30"/>
              <w:jc w:val="center"/>
              <w:rPr>
                <w:i/>
                <w:iCs/>
                <w:sz w:val="26"/>
                <w:szCs w:val="26"/>
              </w:rPr>
            </w:pPr>
          </w:p>
          <w:p w:rsidR="00352206" w:rsidRPr="008449C3" w:rsidRDefault="00352206" w:rsidP="007610E0">
            <w:pPr>
              <w:ind w:right="-28"/>
              <w:jc w:val="center"/>
              <w:rPr>
                <w:i/>
                <w:sz w:val="26"/>
                <w:szCs w:val="26"/>
              </w:rPr>
            </w:pPr>
          </w:p>
        </w:tc>
        <w:tc>
          <w:tcPr>
            <w:tcW w:w="5103" w:type="dxa"/>
          </w:tcPr>
          <w:p w:rsidR="00352206" w:rsidRPr="008449C3" w:rsidRDefault="00352206" w:rsidP="007610E0">
            <w:pPr>
              <w:spacing w:before="60" w:after="60"/>
              <w:ind w:right="-30"/>
              <w:jc w:val="center"/>
              <w:rPr>
                <w:i/>
                <w:sz w:val="26"/>
                <w:szCs w:val="26"/>
              </w:rPr>
            </w:pPr>
            <w:r w:rsidRPr="008449C3">
              <w:rPr>
                <w:i/>
                <w:sz w:val="26"/>
                <w:szCs w:val="26"/>
              </w:rPr>
              <w:t>……., ngày……tháng …… năm 20…</w:t>
            </w:r>
          </w:p>
          <w:p w:rsidR="00352206" w:rsidRPr="008449C3" w:rsidRDefault="00352206" w:rsidP="007610E0">
            <w:pPr>
              <w:ind w:right="-28"/>
              <w:jc w:val="center"/>
              <w:rPr>
                <w:i/>
                <w:sz w:val="26"/>
                <w:szCs w:val="26"/>
              </w:rPr>
            </w:pPr>
            <w:r w:rsidRPr="008449C3">
              <w:rPr>
                <w:b/>
                <w:sz w:val="26"/>
                <w:szCs w:val="26"/>
              </w:rPr>
              <w:t>TỔ CHỨC ĐĂNG KÝ</w:t>
            </w:r>
          </w:p>
          <w:p w:rsidR="00352206" w:rsidRPr="008449C3" w:rsidRDefault="00352206" w:rsidP="007610E0">
            <w:pPr>
              <w:ind w:right="-28"/>
              <w:jc w:val="center"/>
              <w:rPr>
                <w:i/>
                <w:sz w:val="26"/>
                <w:szCs w:val="26"/>
                <w:lang w:val="vi-VN"/>
              </w:rPr>
            </w:pPr>
            <w:r w:rsidRPr="008449C3">
              <w:rPr>
                <w:i/>
                <w:iCs/>
                <w:sz w:val="26"/>
                <w:szCs w:val="26"/>
                <w:lang w:val="vi-VN"/>
              </w:rPr>
              <w:t>(Họ tên, chữ ký của lãnh đạo và đóng dấu)</w:t>
            </w:r>
          </w:p>
          <w:p w:rsidR="00352206" w:rsidRPr="008449C3" w:rsidRDefault="00352206" w:rsidP="007610E0">
            <w:pPr>
              <w:ind w:right="-28"/>
              <w:rPr>
                <w:i/>
                <w:sz w:val="26"/>
                <w:szCs w:val="26"/>
              </w:rPr>
            </w:pPr>
          </w:p>
          <w:p w:rsidR="00352206" w:rsidRPr="008449C3" w:rsidRDefault="00352206" w:rsidP="007610E0">
            <w:pPr>
              <w:ind w:right="-28"/>
              <w:jc w:val="center"/>
              <w:rPr>
                <w:i/>
                <w:sz w:val="26"/>
                <w:szCs w:val="26"/>
              </w:rPr>
            </w:pPr>
          </w:p>
          <w:p w:rsidR="00352206" w:rsidRPr="008449C3" w:rsidRDefault="00352206" w:rsidP="007610E0">
            <w:pPr>
              <w:spacing w:before="60" w:after="60"/>
              <w:ind w:right="-30"/>
              <w:jc w:val="center"/>
              <w:rPr>
                <w:i/>
                <w:sz w:val="26"/>
                <w:szCs w:val="26"/>
                <w:lang w:val="vi-VN"/>
              </w:rPr>
            </w:pPr>
          </w:p>
        </w:tc>
      </w:tr>
    </w:tbl>
    <w:p w:rsidR="00352206" w:rsidRPr="008449C3" w:rsidRDefault="00352206" w:rsidP="00352206">
      <w:pPr>
        <w:rPr>
          <w:i/>
          <w:sz w:val="26"/>
          <w:szCs w:val="26"/>
        </w:rPr>
      </w:pPr>
    </w:p>
    <w:p w:rsidR="00352206" w:rsidRPr="008449C3" w:rsidRDefault="00352206" w:rsidP="00352206">
      <w:pPr>
        <w:rPr>
          <w:i/>
          <w:sz w:val="26"/>
          <w:szCs w:val="26"/>
        </w:rPr>
        <w:sectPr w:rsidR="00352206" w:rsidRPr="008449C3" w:rsidSect="00DC3CBF">
          <w:footerReference w:type="default" r:id="rId10"/>
          <w:pgSz w:w="11907" w:h="16840" w:code="9"/>
          <w:pgMar w:top="1134" w:right="1134" w:bottom="1134" w:left="1701" w:header="340" w:footer="397" w:gutter="0"/>
          <w:cols w:space="720"/>
          <w:docGrid w:linePitch="360"/>
        </w:sectPr>
      </w:pPr>
    </w:p>
    <w:p w:rsidR="00352206" w:rsidRPr="008449C3" w:rsidRDefault="00352206" w:rsidP="00352206">
      <w:pPr>
        <w:keepNext/>
        <w:tabs>
          <w:tab w:val="left" w:leader="dot" w:pos="9638"/>
        </w:tabs>
        <w:jc w:val="right"/>
        <w:rPr>
          <w:b/>
          <w:sz w:val="28"/>
          <w:szCs w:val="28"/>
          <w:u w:val="single"/>
        </w:rPr>
      </w:pPr>
      <w:r w:rsidRPr="008449C3">
        <w:rPr>
          <w:b/>
          <w:sz w:val="28"/>
          <w:szCs w:val="28"/>
          <w:u w:val="single"/>
        </w:rPr>
        <w:lastRenderedPageBreak/>
        <w:t>Mẫu 2.3b</w:t>
      </w:r>
    </w:p>
    <w:p w:rsidR="00352206" w:rsidRPr="008449C3" w:rsidRDefault="00352206" w:rsidP="00352206">
      <w:pPr>
        <w:keepNext/>
        <w:tabs>
          <w:tab w:val="left" w:leader="dot" w:pos="9072"/>
        </w:tabs>
        <w:jc w:val="center"/>
        <w:rPr>
          <w:b/>
          <w:sz w:val="26"/>
          <w:lang w:val="pt-BR"/>
        </w:rPr>
      </w:pPr>
      <w:r w:rsidRPr="008449C3">
        <w:rPr>
          <w:b/>
          <w:sz w:val="26"/>
          <w:lang w:val="pt-BR"/>
        </w:rPr>
        <w:t>THUYẾT MINH HỖ TRỢ</w:t>
      </w:r>
    </w:p>
    <w:p w:rsidR="00352206" w:rsidRPr="008449C3" w:rsidRDefault="00352206" w:rsidP="00352206">
      <w:pPr>
        <w:keepNext/>
        <w:tabs>
          <w:tab w:val="left" w:leader="dot" w:pos="9639"/>
        </w:tabs>
        <w:spacing w:after="60"/>
        <w:jc w:val="center"/>
        <w:rPr>
          <w:i/>
          <w:sz w:val="28"/>
          <w:szCs w:val="32"/>
          <w:lang w:val="vi-VN"/>
        </w:rPr>
      </w:pPr>
      <w:r w:rsidRPr="008449C3">
        <w:rPr>
          <w:i/>
          <w:sz w:val="28"/>
          <w:szCs w:val="32"/>
          <w:lang w:val="vi-VN"/>
        </w:rPr>
        <w:t>(</w:t>
      </w:r>
      <w:r w:rsidRPr="008449C3">
        <w:rPr>
          <w:i/>
          <w:sz w:val="28"/>
          <w:szCs w:val="32"/>
        </w:rPr>
        <w:t>D</w:t>
      </w:r>
      <w:r w:rsidRPr="008449C3">
        <w:rPr>
          <w:i/>
          <w:sz w:val="28"/>
          <w:szCs w:val="32"/>
          <w:lang w:val="vi-VN"/>
        </w:rPr>
        <w:t>ành cho doanh nghiệp</w:t>
      </w:r>
      <w:r w:rsidRPr="008449C3">
        <w:rPr>
          <w:i/>
          <w:sz w:val="28"/>
          <w:szCs w:val="32"/>
        </w:rPr>
        <w:t>, tổ chức, cá nhân</w:t>
      </w:r>
      <w:r>
        <w:rPr>
          <w:i/>
          <w:sz w:val="28"/>
          <w:szCs w:val="32"/>
        </w:rPr>
        <w:t>, nhóm cá nhân</w:t>
      </w:r>
      <w:r w:rsidRPr="008449C3">
        <w:rPr>
          <w:i/>
          <w:sz w:val="28"/>
          <w:szCs w:val="32"/>
          <w:lang w:val="vi-VN"/>
        </w:rPr>
        <w:t xml:space="preserve"> khởi nghiệp đổi mới sáng tạo</w:t>
      </w:r>
      <w:r w:rsidRPr="008449C3">
        <w:rPr>
          <w:i/>
          <w:sz w:val="28"/>
          <w:szCs w:val="32"/>
        </w:rPr>
        <w:t xml:space="preserve"> đăng ký h</w:t>
      </w:r>
      <w:r w:rsidRPr="008449C3">
        <w:rPr>
          <w:i/>
          <w:sz w:val="28"/>
          <w:szCs w:val="32"/>
          <w:lang w:val="vi-VN"/>
        </w:rPr>
        <w:t>ỗ trợ kinh phí sử dụng dịch vụ khởi nghiệp đổi mới sáng tạo)</w:t>
      </w:r>
    </w:p>
    <w:p w:rsidR="00352206" w:rsidRPr="008449C3" w:rsidRDefault="00352206" w:rsidP="00352206">
      <w:pPr>
        <w:keepNext/>
        <w:tabs>
          <w:tab w:val="left" w:leader="dot" w:pos="9639"/>
        </w:tabs>
        <w:spacing w:after="60"/>
        <w:jc w:val="center"/>
        <w:rPr>
          <w:b/>
          <w:bCs/>
          <w:iCs/>
          <w:sz w:val="28"/>
          <w:szCs w:val="32"/>
        </w:rPr>
      </w:pPr>
      <w:r w:rsidRPr="008449C3">
        <w:rPr>
          <w:b/>
          <w:bCs/>
          <w:iCs/>
          <w:sz w:val="28"/>
          <w:szCs w:val="32"/>
        </w:rPr>
        <w:t>Năm ….</w:t>
      </w:r>
    </w:p>
    <w:p w:rsidR="00352206" w:rsidRPr="008449C3" w:rsidRDefault="00352206" w:rsidP="00352206">
      <w:pPr>
        <w:keepNext/>
        <w:tabs>
          <w:tab w:val="left" w:leader="dot" w:pos="9639"/>
        </w:tabs>
        <w:spacing w:after="60"/>
        <w:jc w:val="center"/>
        <w:rPr>
          <w:b/>
          <w:bCs/>
          <w:iCs/>
          <w:sz w:val="28"/>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352206" w:rsidRPr="008449C3" w:rsidTr="007610E0">
        <w:tc>
          <w:tcPr>
            <w:tcW w:w="9609" w:type="dxa"/>
            <w:tcBorders>
              <w:top w:val="single" w:sz="4" w:space="0" w:color="000000"/>
              <w:left w:val="single" w:sz="4" w:space="0" w:color="000000"/>
              <w:bottom w:val="single" w:sz="4" w:space="0" w:color="000000"/>
              <w:right w:val="single" w:sz="4" w:space="0" w:color="000000"/>
            </w:tcBorders>
          </w:tcPr>
          <w:p w:rsidR="00352206" w:rsidRPr="008449C3" w:rsidRDefault="00352206" w:rsidP="007610E0">
            <w:pPr>
              <w:spacing w:before="120" w:after="120"/>
              <w:rPr>
                <w:b/>
                <w:bCs/>
                <w:sz w:val="26"/>
                <w:szCs w:val="26"/>
              </w:rPr>
            </w:pPr>
            <w:r w:rsidRPr="008449C3">
              <w:rPr>
                <w:b/>
                <w:bCs/>
                <w:sz w:val="26"/>
                <w:szCs w:val="26"/>
              </w:rPr>
              <w:t>I. Thông tin tổ chức, cá nhân, doanh nghiệp</w:t>
            </w:r>
          </w:p>
        </w:tc>
      </w:tr>
      <w:tr w:rsidR="00352206" w:rsidRPr="008449C3" w:rsidTr="007610E0">
        <w:tc>
          <w:tcPr>
            <w:tcW w:w="9609" w:type="dxa"/>
            <w:tcBorders>
              <w:top w:val="single" w:sz="4" w:space="0" w:color="000000"/>
              <w:left w:val="single" w:sz="4" w:space="0" w:color="000000"/>
              <w:bottom w:val="single" w:sz="4" w:space="0" w:color="000000"/>
              <w:right w:val="single" w:sz="4" w:space="0" w:color="000000"/>
            </w:tcBorders>
            <w:hideMark/>
          </w:tcPr>
          <w:p w:rsidR="00352206" w:rsidRPr="008449C3" w:rsidRDefault="00352206" w:rsidP="007610E0">
            <w:pPr>
              <w:spacing w:before="120" w:after="120"/>
              <w:rPr>
                <w:sz w:val="26"/>
                <w:szCs w:val="26"/>
                <w:lang w:val="vi-VN"/>
              </w:rPr>
            </w:pPr>
            <w:r w:rsidRPr="008449C3">
              <w:rPr>
                <w:sz w:val="26"/>
                <w:szCs w:val="26"/>
              </w:rPr>
              <w:t>1</w:t>
            </w:r>
            <w:r w:rsidRPr="008449C3">
              <w:rPr>
                <w:sz w:val="26"/>
                <w:szCs w:val="26"/>
                <w:lang w:val="vi-VN"/>
              </w:rPr>
              <w:t xml:space="preserve">. </w:t>
            </w:r>
            <w:r w:rsidRPr="008449C3">
              <w:rPr>
                <w:sz w:val="26"/>
                <w:szCs w:val="26"/>
              </w:rPr>
              <w:t>Thông tin tổ chức, cá nhân, doanh nghiệp:</w:t>
            </w:r>
          </w:p>
        </w:tc>
      </w:tr>
      <w:tr w:rsidR="00352206" w:rsidRPr="008449C3" w:rsidTr="007610E0">
        <w:tc>
          <w:tcPr>
            <w:tcW w:w="9609" w:type="dxa"/>
            <w:tcBorders>
              <w:top w:val="single" w:sz="4" w:space="0" w:color="000000"/>
              <w:left w:val="single" w:sz="4" w:space="0" w:color="000000"/>
              <w:bottom w:val="single" w:sz="4" w:space="0" w:color="000000"/>
              <w:right w:val="single" w:sz="4" w:space="0" w:color="000000"/>
            </w:tcBorders>
            <w:hideMark/>
          </w:tcPr>
          <w:p w:rsidR="00352206" w:rsidRPr="008449C3" w:rsidRDefault="00352206" w:rsidP="007610E0">
            <w:pPr>
              <w:spacing w:before="120" w:after="120"/>
              <w:rPr>
                <w:sz w:val="26"/>
                <w:szCs w:val="26"/>
              </w:rPr>
            </w:pPr>
            <w:r w:rsidRPr="008449C3">
              <w:rPr>
                <w:sz w:val="26"/>
                <w:szCs w:val="26"/>
              </w:rPr>
              <w:t>1.1. Tên</w:t>
            </w:r>
            <w:r w:rsidRPr="008449C3">
              <w:rPr>
                <w:sz w:val="26"/>
                <w:szCs w:val="26"/>
                <w:lang w:val="vi-VN"/>
              </w:rPr>
              <w:t xml:space="preserve"> </w:t>
            </w:r>
            <w:r w:rsidRPr="008449C3">
              <w:rPr>
                <w:sz w:val="26"/>
                <w:szCs w:val="26"/>
              </w:rPr>
              <w:t>tổ chức, cá nhân, doanh nghiệp:</w:t>
            </w:r>
          </w:p>
        </w:tc>
      </w:tr>
      <w:tr w:rsidR="00352206" w:rsidRPr="008449C3" w:rsidTr="007610E0">
        <w:tc>
          <w:tcPr>
            <w:tcW w:w="9609" w:type="dxa"/>
            <w:tcBorders>
              <w:top w:val="single" w:sz="4" w:space="0" w:color="000000"/>
              <w:left w:val="single" w:sz="4" w:space="0" w:color="000000"/>
              <w:bottom w:val="single" w:sz="4" w:space="0" w:color="000000"/>
              <w:right w:val="single" w:sz="4" w:space="0" w:color="000000"/>
            </w:tcBorders>
            <w:hideMark/>
          </w:tcPr>
          <w:p w:rsidR="00352206" w:rsidRPr="008449C3" w:rsidRDefault="00352206" w:rsidP="007610E0">
            <w:pPr>
              <w:spacing w:before="120" w:after="120"/>
              <w:rPr>
                <w:sz w:val="26"/>
                <w:szCs w:val="26"/>
              </w:rPr>
            </w:pPr>
            <w:r w:rsidRPr="008449C3">
              <w:rPr>
                <w:sz w:val="26"/>
                <w:szCs w:val="26"/>
              </w:rPr>
              <w:t>1. 2. Địa chỉ:</w:t>
            </w:r>
          </w:p>
        </w:tc>
      </w:tr>
      <w:tr w:rsidR="00352206" w:rsidRPr="008449C3" w:rsidTr="007610E0">
        <w:tc>
          <w:tcPr>
            <w:tcW w:w="9609" w:type="dxa"/>
            <w:tcBorders>
              <w:top w:val="single" w:sz="4" w:space="0" w:color="000000"/>
              <w:left w:val="single" w:sz="4" w:space="0" w:color="000000"/>
              <w:bottom w:val="single" w:sz="4" w:space="0" w:color="000000"/>
              <w:right w:val="single" w:sz="4" w:space="0" w:color="000000"/>
            </w:tcBorders>
            <w:hideMark/>
          </w:tcPr>
          <w:p w:rsidR="00352206" w:rsidRPr="008449C3" w:rsidRDefault="00352206" w:rsidP="007610E0">
            <w:pPr>
              <w:spacing w:before="120" w:after="120"/>
              <w:rPr>
                <w:sz w:val="26"/>
                <w:szCs w:val="26"/>
                <w:lang w:val="vi-VN"/>
              </w:rPr>
            </w:pPr>
            <w:r w:rsidRPr="008449C3">
              <w:rPr>
                <w:sz w:val="26"/>
                <w:szCs w:val="26"/>
              </w:rPr>
              <w:t>1.3. Lĩnh vực sản xuất kinh doanh chính:</w:t>
            </w:r>
          </w:p>
        </w:tc>
      </w:tr>
      <w:tr w:rsidR="00352206" w:rsidRPr="008449C3" w:rsidTr="007610E0">
        <w:tc>
          <w:tcPr>
            <w:tcW w:w="9609" w:type="dxa"/>
            <w:tcBorders>
              <w:top w:val="single" w:sz="4" w:space="0" w:color="000000"/>
              <w:left w:val="single" w:sz="4" w:space="0" w:color="000000"/>
              <w:bottom w:val="single" w:sz="4" w:space="0" w:color="000000"/>
              <w:right w:val="single" w:sz="4" w:space="0" w:color="000000"/>
            </w:tcBorders>
            <w:hideMark/>
          </w:tcPr>
          <w:p w:rsidR="00352206" w:rsidRPr="008449C3" w:rsidRDefault="00352206" w:rsidP="007610E0">
            <w:pPr>
              <w:spacing w:before="120" w:after="120"/>
              <w:rPr>
                <w:sz w:val="26"/>
                <w:szCs w:val="26"/>
              </w:rPr>
            </w:pPr>
            <w:r w:rsidRPr="008449C3">
              <w:rPr>
                <w:sz w:val="26"/>
                <w:szCs w:val="26"/>
              </w:rPr>
              <w:t xml:space="preserve">2. Mô tả về dự án khởi nghiệp đổi mới sáng tạo </w:t>
            </w:r>
          </w:p>
        </w:tc>
      </w:tr>
      <w:tr w:rsidR="00352206" w:rsidRPr="008449C3" w:rsidTr="007610E0">
        <w:trPr>
          <w:trHeight w:val="381"/>
        </w:trPr>
        <w:tc>
          <w:tcPr>
            <w:tcW w:w="9609" w:type="dxa"/>
            <w:tcBorders>
              <w:top w:val="single" w:sz="4" w:space="0" w:color="000000"/>
              <w:left w:val="single" w:sz="4" w:space="0" w:color="000000"/>
              <w:bottom w:val="single" w:sz="4" w:space="0" w:color="000000"/>
              <w:right w:val="single" w:sz="4" w:space="0" w:color="000000"/>
            </w:tcBorders>
          </w:tcPr>
          <w:p w:rsidR="00352206" w:rsidRPr="008449C3" w:rsidRDefault="00352206" w:rsidP="007610E0">
            <w:pPr>
              <w:spacing w:before="120" w:after="120"/>
              <w:jc w:val="both"/>
              <w:rPr>
                <w:sz w:val="26"/>
                <w:szCs w:val="26"/>
                <w:lang w:val="vi-VN"/>
              </w:rPr>
            </w:pPr>
            <w:r w:rsidRPr="008449C3">
              <w:rPr>
                <w:sz w:val="26"/>
                <w:szCs w:val="26"/>
              </w:rPr>
              <w:t>2.1</w:t>
            </w:r>
            <w:r w:rsidRPr="008449C3">
              <w:rPr>
                <w:sz w:val="26"/>
                <w:szCs w:val="26"/>
                <w:lang w:val="vi-VN"/>
              </w:rPr>
              <w:t xml:space="preserve">. Sản phẩm/dịch vụ, mô hình kinh doanh </w:t>
            </w:r>
          </w:p>
          <w:p w:rsidR="00352206" w:rsidRPr="008449C3" w:rsidRDefault="00352206" w:rsidP="007610E0">
            <w:pPr>
              <w:spacing w:before="120" w:after="120"/>
              <w:jc w:val="both"/>
              <w:rPr>
                <w:i/>
                <w:sz w:val="26"/>
                <w:szCs w:val="26"/>
              </w:rPr>
            </w:pPr>
            <w:r w:rsidRPr="008449C3">
              <w:rPr>
                <w:i/>
                <w:sz w:val="26"/>
                <w:szCs w:val="26"/>
                <w:lang w:val="vi-VN"/>
              </w:rPr>
              <w:t>(Tính mới</w:t>
            </w:r>
            <w:r w:rsidRPr="008449C3">
              <w:rPr>
                <w:i/>
                <w:sz w:val="26"/>
                <w:szCs w:val="26"/>
              </w:rPr>
              <w:t xml:space="preserve"> </w:t>
            </w:r>
            <w:r w:rsidRPr="008449C3">
              <w:rPr>
                <w:i/>
                <w:sz w:val="26"/>
                <w:szCs w:val="26"/>
                <w:lang w:val="vi-VN"/>
              </w:rPr>
              <w:t>và giá trị khác biệt của sản phẩm/dịch vụ</w:t>
            </w:r>
            <w:r w:rsidRPr="008449C3">
              <w:rPr>
                <w:i/>
                <w:sz w:val="26"/>
                <w:szCs w:val="26"/>
              </w:rPr>
              <w:t xml:space="preserve">, </w:t>
            </w:r>
            <w:r w:rsidRPr="008449C3">
              <w:rPr>
                <w:i/>
                <w:sz w:val="26"/>
                <w:szCs w:val="26"/>
                <w:lang w:val="vi-VN"/>
              </w:rPr>
              <w:t>khả năng nhân rộng của mô hình kinh doanh</w:t>
            </w:r>
            <w:r w:rsidRPr="008449C3">
              <w:rPr>
                <w:i/>
                <w:sz w:val="26"/>
                <w:szCs w:val="26"/>
              </w:rPr>
              <w:t>;</w:t>
            </w:r>
            <w:r w:rsidRPr="008449C3">
              <w:rPr>
                <w:i/>
                <w:sz w:val="26"/>
                <w:szCs w:val="26"/>
                <w:lang w:val="vi-VN"/>
              </w:rPr>
              <w:t xml:space="preserve"> giải pháp công nghệ, tài sản trí tuệ được khai thác sử dụng</w:t>
            </w:r>
            <w:r w:rsidRPr="008449C3">
              <w:rPr>
                <w:i/>
                <w:sz w:val="26"/>
                <w:szCs w:val="26"/>
              </w:rPr>
              <w:t xml:space="preserve"> nếu có</w:t>
            </w:r>
            <w:r w:rsidRPr="008449C3">
              <w:rPr>
                <w:i/>
                <w:sz w:val="26"/>
                <w:szCs w:val="26"/>
                <w:lang w:val="vi-VN"/>
              </w:rPr>
              <w:t>)</w:t>
            </w:r>
          </w:p>
        </w:tc>
      </w:tr>
      <w:tr w:rsidR="00352206" w:rsidRPr="008449C3" w:rsidTr="007610E0">
        <w:trPr>
          <w:trHeight w:val="473"/>
        </w:trPr>
        <w:tc>
          <w:tcPr>
            <w:tcW w:w="9609" w:type="dxa"/>
            <w:tcBorders>
              <w:top w:val="single" w:sz="4" w:space="0" w:color="000000"/>
              <w:left w:val="single" w:sz="4" w:space="0" w:color="000000"/>
              <w:bottom w:val="single" w:sz="4" w:space="0" w:color="000000"/>
              <w:right w:val="single" w:sz="4" w:space="0" w:color="000000"/>
            </w:tcBorders>
          </w:tcPr>
          <w:p w:rsidR="00352206" w:rsidRPr="008449C3" w:rsidRDefault="00352206" w:rsidP="007610E0">
            <w:pPr>
              <w:spacing w:before="120" w:after="120"/>
              <w:jc w:val="both"/>
              <w:rPr>
                <w:sz w:val="26"/>
                <w:szCs w:val="26"/>
                <w:lang w:val="vi-VN"/>
              </w:rPr>
            </w:pPr>
            <w:r w:rsidRPr="008449C3">
              <w:rPr>
                <w:sz w:val="26"/>
                <w:szCs w:val="26"/>
              </w:rPr>
              <w:t>2.2</w:t>
            </w:r>
            <w:r w:rsidRPr="008449C3">
              <w:rPr>
                <w:sz w:val="26"/>
                <w:szCs w:val="26"/>
                <w:lang w:val="vi-VN"/>
              </w:rPr>
              <w:t xml:space="preserve">. </w:t>
            </w:r>
            <w:r w:rsidRPr="008449C3">
              <w:rPr>
                <w:sz w:val="26"/>
                <w:szCs w:val="26"/>
              </w:rPr>
              <w:t>Tổng quan t</w:t>
            </w:r>
            <w:r w:rsidRPr="008449C3">
              <w:rPr>
                <w:sz w:val="26"/>
                <w:szCs w:val="26"/>
                <w:lang w:val="vi-VN"/>
              </w:rPr>
              <w:t xml:space="preserve">hị trường </w:t>
            </w:r>
          </w:p>
          <w:p w:rsidR="00352206" w:rsidRPr="008449C3" w:rsidRDefault="00352206" w:rsidP="007610E0">
            <w:pPr>
              <w:spacing w:before="120" w:after="120"/>
              <w:jc w:val="both"/>
              <w:rPr>
                <w:i/>
                <w:sz w:val="26"/>
                <w:szCs w:val="26"/>
              </w:rPr>
            </w:pPr>
            <w:r w:rsidRPr="008449C3">
              <w:rPr>
                <w:i/>
                <w:sz w:val="26"/>
                <w:szCs w:val="26"/>
                <w:lang w:val="vi-VN"/>
              </w:rPr>
              <w:t>(</w:t>
            </w:r>
            <w:r w:rsidRPr="008449C3">
              <w:rPr>
                <w:i/>
                <w:sz w:val="26"/>
                <w:szCs w:val="26"/>
              </w:rPr>
              <w:t>Khách hàng mục tiêu, quy mô</w:t>
            </w:r>
            <w:r w:rsidRPr="008449C3">
              <w:rPr>
                <w:i/>
                <w:sz w:val="26"/>
                <w:szCs w:val="26"/>
                <w:lang w:val="vi-VN"/>
              </w:rPr>
              <w:t xml:space="preserve"> của thị trường mục tiêu</w:t>
            </w:r>
            <w:r w:rsidRPr="008449C3">
              <w:rPr>
                <w:i/>
                <w:sz w:val="26"/>
                <w:szCs w:val="26"/>
              </w:rPr>
              <w:t>; các lợi ích sản phẩm mang tới khách hàng, đối thủ cạnh tranh, kênh tiếp cận khách hàng</w:t>
            </w:r>
            <w:r w:rsidRPr="008449C3">
              <w:rPr>
                <w:i/>
                <w:sz w:val="26"/>
                <w:szCs w:val="26"/>
                <w:lang w:val="vi-VN"/>
              </w:rPr>
              <w:t>)</w:t>
            </w:r>
          </w:p>
        </w:tc>
      </w:tr>
      <w:tr w:rsidR="00352206" w:rsidRPr="008449C3" w:rsidTr="007610E0">
        <w:trPr>
          <w:trHeight w:val="381"/>
        </w:trPr>
        <w:tc>
          <w:tcPr>
            <w:tcW w:w="9609" w:type="dxa"/>
            <w:tcBorders>
              <w:top w:val="single" w:sz="4" w:space="0" w:color="000000"/>
              <w:left w:val="single" w:sz="4" w:space="0" w:color="000000"/>
              <w:bottom w:val="single" w:sz="4" w:space="0" w:color="000000"/>
              <w:right w:val="single" w:sz="4" w:space="0" w:color="000000"/>
            </w:tcBorders>
          </w:tcPr>
          <w:p w:rsidR="00352206" w:rsidRPr="008449C3" w:rsidRDefault="00352206" w:rsidP="007610E0">
            <w:pPr>
              <w:pStyle w:val="BodyA"/>
              <w:spacing w:after="60" w:line="276" w:lineRule="auto"/>
              <w:rPr>
                <w:rFonts w:cs="Times New Roman"/>
                <w:color w:val="auto"/>
                <w:sz w:val="26"/>
                <w:szCs w:val="26"/>
                <w:lang w:val="en-US"/>
              </w:rPr>
            </w:pPr>
            <w:r w:rsidRPr="008449C3">
              <w:rPr>
                <w:rFonts w:cs="Times New Roman"/>
                <w:color w:val="auto"/>
                <w:sz w:val="26"/>
                <w:szCs w:val="26"/>
                <w:lang w:val="en-US"/>
              </w:rPr>
              <w:t>2.3</w:t>
            </w:r>
            <w:r w:rsidRPr="008449C3">
              <w:rPr>
                <w:rFonts w:cs="Times New Roman"/>
                <w:color w:val="auto"/>
                <w:sz w:val="26"/>
                <w:szCs w:val="26"/>
              </w:rPr>
              <w:t>. Nguồn lực thực hiện (nhân sự, tài chính; trang thiết bị</w:t>
            </w:r>
            <w:r w:rsidRPr="008449C3">
              <w:rPr>
                <w:rFonts w:cs="Times New Roman"/>
                <w:color w:val="auto"/>
                <w:sz w:val="26"/>
                <w:szCs w:val="26"/>
                <w:lang w:val="en-US"/>
              </w:rPr>
              <w:t>, đối tác…</w:t>
            </w:r>
            <w:r w:rsidRPr="008449C3">
              <w:rPr>
                <w:rFonts w:cs="Times New Roman"/>
                <w:color w:val="auto"/>
                <w:sz w:val="26"/>
                <w:szCs w:val="26"/>
              </w:rPr>
              <w:t>)</w:t>
            </w:r>
          </w:p>
        </w:tc>
      </w:tr>
      <w:tr w:rsidR="00352206" w:rsidRPr="008449C3" w:rsidTr="007610E0">
        <w:trPr>
          <w:trHeight w:val="381"/>
        </w:trPr>
        <w:tc>
          <w:tcPr>
            <w:tcW w:w="9609" w:type="dxa"/>
            <w:tcBorders>
              <w:top w:val="single" w:sz="4" w:space="0" w:color="000000"/>
              <w:left w:val="single" w:sz="4" w:space="0" w:color="000000"/>
              <w:bottom w:val="single" w:sz="4" w:space="0" w:color="000000"/>
              <w:right w:val="single" w:sz="4" w:space="0" w:color="000000"/>
            </w:tcBorders>
          </w:tcPr>
          <w:p w:rsidR="00352206" w:rsidRPr="008449C3" w:rsidRDefault="00352206" w:rsidP="007610E0">
            <w:pPr>
              <w:spacing w:before="120" w:after="120"/>
              <w:jc w:val="both"/>
              <w:rPr>
                <w:sz w:val="26"/>
                <w:szCs w:val="26"/>
              </w:rPr>
            </w:pPr>
            <w:r w:rsidRPr="008449C3">
              <w:rPr>
                <w:sz w:val="26"/>
                <w:szCs w:val="26"/>
              </w:rPr>
              <w:t>2.4. Các kết quả đạt được tới thời điểm hiện tại</w:t>
            </w:r>
          </w:p>
        </w:tc>
      </w:tr>
      <w:tr w:rsidR="00352206" w:rsidRPr="008449C3" w:rsidTr="007610E0">
        <w:trPr>
          <w:trHeight w:val="381"/>
        </w:trPr>
        <w:tc>
          <w:tcPr>
            <w:tcW w:w="9609" w:type="dxa"/>
            <w:tcBorders>
              <w:top w:val="single" w:sz="4" w:space="0" w:color="000000"/>
              <w:left w:val="single" w:sz="4" w:space="0" w:color="000000"/>
              <w:bottom w:val="single" w:sz="4" w:space="0" w:color="000000"/>
              <w:right w:val="single" w:sz="4" w:space="0" w:color="000000"/>
            </w:tcBorders>
          </w:tcPr>
          <w:p w:rsidR="00352206" w:rsidRPr="008449C3" w:rsidRDefault="00352206" w:rsidP="007610E0">
            <w:pPr>
              <w:spacing w:before="120" w:after="120"/>
              <w:jc w:val="both"/>
              <w:rPr>
                <w:sz w:val="26"/>
                <w:szCs w:val="26"/>
              </w:rPr>
            </w:pPr>
            <w:r w:rsidRPr="008449C3">
              <w:rPr>
                <w:sz w:val="26"/>
                <w:szCs w:val="26"/>
              </w:rPr>
              <w:t>2.5. Kế hoạch phát triển (1 năm, 3 năm):</w:t>
            </w:r>
          </w:p>
        </w:tc>
      </w:tr>
      <w:tr w:rsidR="00352206" w:rsidRPr="008449C3" w:rsidTr="007610E0">
        <w:trPr>
          <w:trHeight w:val="381"/>
        </w:trPr>
        <w:tc>
          <w:tcPr>
            <w:tcW w:w="9609" w:type="dxa"/>
            <w:tcBorders>
              <w:top w:val="single" w:sz="4" w:space="0" w:color="000000"/>
              <w:left w:val="single" w:sz="4" w:space="0" w:color="000000"/>
              <w:bottom w:val="single" w:sz="4" w:space="0" w:color="000000"/>
              <w:right w:val="single" w:sz="4" w:space="0" w:color="000000"/>
            </w:tcBorders>
          </w:tcPr>
          <w:p w:rsidR="00352206" w:rsidRPr="008449C3" w:rsidRDefault="00352206" w:rsidP="007610E0">
            <w:pPr>
              <w:spacing w:before="120" w:after="120"/>
              <w:jc w:val="both"/>
              <w:rPr>
                <w:b/>
                <w:bCs/>
                <w:sz w:val="26"/>
                <w:szCs w:val="26"/>
              </w:rPr>
            </w:pPr>
            <w:r w:rsidRPr="008449C3">
              <w:rPr>
                <w:b/>
                <w:bCs/>
                <w:sz w:val="26"/>
                <w:szCs w:val="26"/>
              </w:rPr>
              <w:t>II. Thuyết minh nội dung đề nghị hỗ trợ</w:t>
            </w:r>
          </w:p>
        </w:tc>
      </w:tr>
      <w:tr w:rsidR="00352206" w:rsidRPr="008449C3" w:rsidTr="007610E0">
        <w:trPr>
          <w:trHeight w:val="381"/>
        </w:trPr>
        <w:tc>
          <w:tcPr>
            <w:tcW w:w="9609" w:type="dxa"/>
            <w:tcBorders>
              <w:top w:val="single" w:sz="4" w:space="0" w:color="000000"/>
              <w:left w:val="single" w:sz="4" w:space="0" w:color="000000"/>
              <w:bottom w:val="single" w:sz="4" w:space="0" w:color="000000"/>
              <w:right w:val="single" w:sz="4" w:space="0" w:color="000000"/>
            </w:tcBorders>
          </w:tcPr>
          <w:p w:rsidR="00352206" w:rsidRPr="008449C3" w:rsidRDefault="00352206" w:rsidP="007610E0">
            <w:pPr>
              <w:spacing w:before="120" w:after="120"/>
              <w:jc w:val="both"/>
              <w:rPr>
                <w:sz w:val="26"/>
                <w:szCs w:val="26"/>
              </w:rPr>
            </w:pPr>
            <w:r w:rsidRPr="008449C3">
              <w:rPr>
                <w:sz w:val="26"/>
                <w:szCs w:val="26"/>
              </w:rPr>
              <w:t>1. Nội dung đăng ký hỗ trợ (lựa chọn nội dung đăng ký hỗ trợ):</w:t>
            </w:r>
          </w:p>
          <w:p w:rsidR="00352206" w:rsidRPr="008449C3" w:rsidRDefault="00352206" w:rsidP="007610E0">
            <w:pPr>
              <w:keepNext/>
              <w:tabs>
                <w:tab w:val="left" w:leader="dot" w:pos="9356"/>
              </w:tabs>
              <w:spacing w:after="60"/>
              <w:jc w:val="both"/>
              <w:rPr>
                <w:sz w:val="26"/>
                <w:szCs w:val="26"/>
              </w:rPr>
            </w:pPr>
            <w:r w:rsidRPr="008449C3">
              <w:rPr>
                <w:sz w:val="26"/>
                <w:szCs w:val="26"/>
                <w:lang w:val="vi-VN"/>
              </w:rPr>
              <w:t>Hỗ trợ kinh phí sử dụng dịch vụ khởi nghiệp đổi mới sáng tạo</w:t>
            </w:r>
            <w:r w:rsidRPr="008449C3">
              <w:rPr>
                <w:sz w:val="26"/>
                <w:szCs w:val="26"/>
              </w:rPr>
              <w:t>, bao gồm:</w:t>
            </w:r>
          </w:p>
          <w:p w:rsidR="00352206" w:rsidRPr="008449C3" w:rsidRDefault="00352206" w:rsidP="007610E0">
            <w:pPr>
              <w:keepNext/>
              <w:tabs>
                <w:tab w:val="left" w:leader="dot" w:pos="9356"/>
              </w:tabs>
              <w:spacing w:after="60"/>
              <w:jc w:val="both"/>
              <w:rPr>
                <w:sz w:val="26"/>
                <w:szCs w:val="26"/>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w:t>
            </w:r>
            <w:r w:rsidRPr="008449C3">
              <w:rPr>
                <w:sz w:val="26"/>
                <w:szCs w:val="26"/>
              </w:rPr>
              <w:t>1.1. Dịch vụ đ</w:t>
            </w:r>
            <w:r w:rsidRPr="008449C3">
              <w:rPr>
                <w:sz w:val="26"/>
                <w:szCs w:val="26"/>
                <w:lang w:val="vi-VN"/>
              </w:rPr>
              <w:t>ào tạo, huấn luyện khởi nghiệp</w:t>
            </w:r>
            <w:r w:rsidRPr="008449C3">
              <w:rPr>
                <w:sz w:val="26"/>
                <w:szCs w:val="26"/>
              </w:rPr>
              <w:t>.</w:t>
            </w:r>
          </w:p>
          <w:p w:rsidR="00352206" w:rsidRPr="008449C3" w:rsidRDefault="00352206" w:rsidP="007610E0">
            <w:pPr>
              <w:keepNext/>
              <w:tabs>
                <w:tab w:val="left" w:leader="dot" w:pos="9356"/>
              </w:tabs>
              <w:spacing w:after="60"/>
              <w:jc w:val="both"/>
              <w:rPr>
                <w:sz w:val="26"/>
                <w:szCs w:val="26"/>
                <w:lang w:val="vi-VN"/>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w:t>
            </w:r>
            <w:r w:rsidRPr="008449C3">
              <w:rPr>
                <w:spacing w:val="-6"/>
                <w:sz w:val="26"/>
                <w:szCs w:val="26"/>
              </w:rPr>
              <w:t>1</w:t>
            </w:r>
            <w:r w:rsidRPr="008449C3">
              <w:rPr>
                <w:spacing w:val="-6"/>
                <w:sz w:val="26"/>
                <w:szCs w:val="26"/>
                <w:lang w:val="vi-VN"/>
              </w:rPr>
              <w:t xml:space="preserve">.2. </w:t>
            </w:r>
            <w:r w:rsidRPr="008449C3">
              <w:rPr>
                <w:spacing w:val="-6"/>
                <w:sz w:val="26"/>
                <w:szCs w:val="26"/>
              </w:rPr>
              <w:t>Dịch vụ m</w:t>
            </w:r>
            <w:r w:rsidRPr="008449C3">
              <w:rPr>
                <w:spacing w:val="-6"/>
                <w:sz w:val="26"/>
                <w:szCs w:val="26"/>
                <w:lang w:val="vi-VN"/>
              </w:rPr>
              <w:t>arketing, quảng bá sản phẩm, dịch vụ; khai thác, thông tin công nghệ, sáng chế.</w:t>
            </w:r>
          </w:p>
          <w:p w:rsidR="00352206" w:rsidRPr="008449C3" w:rsidRDefault="00352206" w:rsidP="007610E0">
            <w:pPr>
              <w:spacing w:after="60"/>
              <w:jc w:val="both"/>
              <w:rPr>
                <w:sz w:val="26"/>
                <w:szCs w:val="26"/>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rPr>
              <w:t>1</w:t>
            </w:r>
            <w:r w:rsidRPr="008449C3">
              <w:rPr>
                <w:sz w:val="26"/>
                <w:szCs w:val="26"/>
                <w:lang w:val="vi-VN"/>
              </w:rPr>
              <w:t>.</w:t>
            </w:r>
            <w:r w:rsidRPr="008449C3">
              <w:rPr>
                <w:sz w:val="26"/>
                <w:szCs w:val="26"/>
              </w:rPr>
              <w:t>3</w:t>
            </w:r>
            <w:r w:rsidRPr="008449C3">
              <w:rPr>
                <w:sz w:val="26"/>
                <w:szCs w:val="26"/>
                <w:lang w:val="vi-VN"/>
              </w:rPr>
              <w:t xml:space="preserve">. </w:t>
            </w:r>
            <w:r w:rsidRPr="008449C3">
              <w:rPr>
                <w:sz w:val="26"/>
                <w:szCs w:val="26"/>
              </w:rPr>
              <w:t>Dịch vụ t</w:t>
            </w:r>
            <w:r w:rsidRPr="008449C3">
              <w:rPr>
                <w:sz w:val="26"/>
                <w:szCs w:val="26"/>
                <w:lang w:val="vi-VN"/>
              </w:rPr>
              <w:t>hanh toán, tài chính</w:t>
            </w:r>
            <w:r w:rsidRPr="008449C3">
              <w:rPr>
                <w:sz w:val="26"/>
                <w:szCs w:val="26"/>
              </w:rPr>
              <w:t>.</w:t>
            </w:r>
          </w:p>
          <w:p w:rsidR="00352206" w:rsidRPr="008449C3" w:rsidRDefault="00352206" w:rsidP="007610E0">
            <w:pPr>
              <w:spacing w:after="60"/>
              <w:jc w:val="both"/>
              <w:rPr>
                <w:sz w:val="26"/>
                <w:szCs w:val="26"/>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w:t>
            </w:r>
            <w:r w:rsidRPr="008449C3">
              <w:rPr>
                <w:sz w:val="26"/>
                <w:szCs w:val="26"/>
              </w:rPr>
              <w:t>1</w:t>
            </w:r>
            <w:r w:rsidRPr="008449C3">
              <w:rPr>
                <w:sz w:val="26"/>
                <w:szCs w:val="26"/>
                <w:lang w:val="vi-VN"/>
              </w:rPr>
              <w:t>.</w:t>
            </w:r>
            <w:r w:rsidRPr="008449C3">
              <w:rPr>
                <w:sz w:val="26"/>
                <w:szCs w:val="26"/>
              </w:rPr>
              <w:t>4</w:t>
            </w:r>
            <w:r w:rsidRPr="008449C3">
              <w:rPr>
                <w:sz w:val="26"/>
                <w:szCs w:val="26"/>
                <w:lang w:val="vi-VN"/>
              </w:rPr>
              <w:t xml:space="preserve">. </w:t>
            </w:r>
            <w:r w:rsidRPr="008449C3">
              <w:rPr>
                <w:sz w:val="26"/>
                <w:szCs w:val="26"/>
              </w:rPr>
              <w:t>Dịch vụ đ</w:t>
            </w:r>
            <w:r w:rsidRPr="008449C3">
              <w:rPr>
                <w:sz w:val="26"/>
                <w:szCs w:val="26"/>
                <w:lang w:val="vi-VN"/>
              </w:rPr>
              <w:t>ánh giá, định giá kết quả nghiên cứu khoa học và phát triển công nghệ, tài sản trí tuệ</w:t>
            </w:r>
            <w:r w:rsidRPr="008449C3">
              <w:rPr>
                <w:sz w:val="26"/>
                <w:szCs w:val="26"/>
              </w:rPr>
              <w:t>.</w:t>
            </w:r>
          </w:p>
          <w:p w:rsidR="00352206" w:rsidRPr="008449C3" w:rsidRDefault="00352206" w:rsidP="007610E0">
            <w:pPr>
              <w:spacing w:after="60"/>
              <w:jc w:val="both"/>
              <w:rPr>
                <w:sz w:val="26"/>
                <w:szCs w:val="26"/>
              </w:rPr>
            </w:pPr>
            <w:r w:rsidRPr="008449C3">
              <w:rPr>
                <w:sz w:val="26"/>
                <w:szCs w:val="26"/>
                <w:lang w:val="vi-VN"/>
              </w:rPr>
              <w:fldChar w:fldCharType="begin">
                <w:ffData>
                  <w:name w:val=""/>
                  <w:enabled/>
                  <w:calcOnExit w:val="0"/>
                  <w:checkBox>
                    <w:sizeAuto/>
                    <w:default w:val="0"/>
                  </w:checkBox>
                </w:ffData>
              </w:fldChar>
            </w:r>
            <w:r w:rsidRPr="008449C3">
              <w:rPr>
                <w:sz w:val="26"/>
                <w:szCs w:val="26"/>
                <w:lang w:val="vi-VN"/>
              </w:rPr>
              <w:instrText xml:space="preserve"> FORMCHECKBOX </w:instrText>
            </w:r>
            <w:r w:rsidRPr="008449C3">
              <w:rPr>
                <w:sz w:val="26"/>
                <w:szCs w:val="26"/>
                <w:lang w:val="vi-VN"/>
              </w:rPr>
            </w:r>
            <w:r w:rsidRPr="008449C3">
              <w:rPr>
                <w:sz w:val="26"/>
                <w:szCs w:val="26"/>
                <w:lang w:val="vi-VN"/>
              </w:rPr>
              <w:fldChar w:fldCharType="separate"/>
            </w:r>
            <w:r w:rsidRPr="008449C3">
              <w:rPr>
                <w:sz w:val="26"/>
                <w:szCs w:val="26"/>
                <w:lang w:val="vi-VN"/>
              </w:rPr>
              <w:fldChar w:fldCharType="end"/>
            </w:r>
            <w:r w:rsidRPr="008449C3">
              <w:rPr>
                <w:sz w:val="26"/>
                <w:szCs w:val="26"/>
                <w:lang w:val="vi-VN"/>
              </w:rPr>
              <w:t xml:space="preserve"> </w:t>
            </w:r>
            <w:r w:rsidRPr="008449C3">
              <w:rPr>
                <w:sz w:val="26"/>
                <w:szCs w:val="26"/>
              </w:rPr>
              <w:t>1</w:t>
            </w:r>
            <w:r w:rsidRPr="008449C3">
              <w:rPr>
                <w:sz w:val="26"/>
                <w:szCs w:val="26"/>
                <w:lang w:val="vi-VN"/>
              </w:rPr>
              <w:t>.</w:t>
            </w:r>
            <w:r w:rsidRPr="008449C3">
              <w:rPr>
                <w:sz w:val="26"/>
                <w:szCs w:val="26"/>
              </w:rPr>
              <w:t>5</w:t>
            </w:r>
            <w:r w:rsidRPr="008449C3">
              <w:rPr>
                <w:sz w:val="26"/>
                <w:szCs w:val="26"/>
                <w:lang w:val="vi-VN"/>
              </w:rPr>
              <w:t xml:space="preserve">. </w:t>
            </w:r>
            <w:r w:rsidRPr="008449C3">
              <w:rPr>
                <w:sz w:val="26"/>
                <w:szCs w:val="26"/>
              </w:rPr>
              <w:t>Dịch vụ t</w:t>
            </w:r>
            <w:r w:rsidRPr="008449C3">
              <w:rPr>
                <w:sz w:val="26"/>
                <w:szCs w:val="26"/>
                <w:lang w:val="vi-VN"/>
              </w:rPr>
              <w:t>ư vấn pháp lý, sở hữu trí tuệ, đầu tư, thành lập doanh nghiệp khoa</w:t>
            </w:r>
            <w:r w:rsidRPr="008449C3">
              <w:rPr>
                <w:sz w:val="26"/>
                <w:szCs w:val="26"/>
              </w:rPr>
              <w:t xml:space="preserve"> h</w:t>
            </w:r>
            <w:r w:rsidRPr="008449C3">
              <w:rPr>
                <w:sz w:val="26"/>
                <w:szCs w:val="26"/>
                <w:lang w:val="vi-VN"/>
              </w:rPr>
              <w:t>ọc và công nghệ, thương mại hóa kết quả nghiên cứu khoa học và phát triển công nghệ, tài sản trí tuệ</w:t>
            </w:r>
            <w:r w:rsidRPr="008449C3">
              <w:rPr>
                <w:sz w:val="26"/>
                <w:szCs w:val="26"/>
              </w:rPr>
              <w:t>.</w:t>
            </w:r>
          </w:p>
        </w:tc>
      </w:tr>
      <w:tr w:rsidR="00352206" w:rsidRPr="008449C3" w:rsidTr="007610E0">
        <w:tc>
          <w:tcPr>
            <w:tcW w:w="9609" w:type="dxa"/>
            <w:tcBorders>
              <w:top w:val="single" w:sz="4" w:space="0" w:color="000000"/>
              <w:left w:val="single" w:sz="4" w:space="0" w:color="000000"/>
              <w:bottom w:val="single" w:sz="4" w:space="0" w:color="000000"/>
              <w:right w:val="single" w:sz="4" w:space="0" w:color="000000"/>
            </w:tcBorders>
          </w:tcPr>
          <w:p w:rsidR="00352206" w:rsidRPr="008449C3" w:rsidRDefault="00352206" w:rsidP="007610E0">
            <w:pPr>
              <w:spacing w:before="120" w:after="120"/>
              <w:rPr>
                <w:sz w:val="26"/>
                <w:szCs w:val="26"/>
              </w:rPr>
            </w:pPr>
            <w:r w:rsidRPr="008449C3">
              <w:rPr>
                <w:sz w:val="26"/>
                <w:szCs w:val="26"/>
              </w:rPr>
              <w:t>2</w:t>
            </w:r>
            <w:r w:rsidRPr="008449C3">
              <w:rPr>
                <w:sz w:val="26"/>
                <w:szCs w:val="26"/>
                <w:lang w:val="vi-VN"/>
              </w:rPr>
              <w:t xml:space="preserve">. </w:t>
            </w:r>
            <w:r w:rsidRPr="008449C3">
              <w:rPr>
                <w:sz w:val="26"/>
                <w:szCs w:val="26"/>
              </w:rPr>
              <w:t>Tóm tắt</w:t>
            </w:r>
            <w:r w:rsidRPr="008449C3">
              <w:rPr>
                <w:sz w:val="26"/>
                <w:szCs w:val="26"/>
                <w:lang w:val="vi-VN"/>
              </w:rPr>
              <w:t xml:space="preserve"> </w:t>
            </w:r>
            <w:r w:rsidRPr="008449C3">
              <w:rPr>
                <w:sz w:val="26"/>
                <w:szCs w:val="26"/>
              </w:rPr>
              <w:t>nội dung</w:t>
            </w:r>
            <w:r w:rsidRPr="008449C3">
              <w:rPr>
                <w:sz w:val="26"/>
                <w:szCs w:val="26"/>
                <w:lang w:val="vi-VN"/>
              </w:rPr>
              <w:t xml:space="preserve"> </w:t>
            </w:r>
            <w:r w:rsidRPr="008449C3">
              <w:rPr>
                <w:sz w:val="26"/>
                <w:szCs w:val="26"/>
              </w:rPr>
              <w:t>đề nghị hỗ trợ:</w:t>
            </w:r>
          </w:p>
          <w:p w:rsidR="00352206" w:rsidRPr="008449C3" w:rsidRDefault="00352206" w:rsidP="007610E0">
            <w:pPr>
              <w:spacing w:before="120" w:after="120"/>
              <w:rPr>
                <w:i/>
                <w:sz w:val="26"/>
                <w:szCs w:val="26"/>
                <w:lang w:val="pt-BR"/>
              </w:rPr>
            </w:pPr>
            <w:r w:rsidRPr="008449C3">
              <w:rPr>
                <w:i/>
                <w:sz w:val="26"/>
                <w:szCs w:val="26"/>
                <w:lang w:val="vi-VN"/>
              </w:rPr>
              <w:lastRenderedPageBreak/>
              <w:t>(</w:t>
            </w:r>
            <w:r w:rsidRPr="008449C3">
              <w:rPr>
                <w:i/>
                <w:sz w:val="26"/>
                <w:szCs w:val="26"/>
              </w:rPr>
              <w:t xml:space="preserve">Cung cấp thông tin chi tiết </w:t>
            </w:r>
            <w:r w:rsidRPr="008449C3">
              <w:rPr>
                <w:i/>
                <w:sz w:val="26"/>
                <w:szCs w:val="26"/>
                <w:lang w:val="pt-BR"/>
              </w:rPr>
              <w:t>đối với từng dịch vụ hỗ trợ khởi nghiệp đăng ký hỗ trợ:</w:t>
            </w:r>
          </w:p>
          <w:p w:rsidR="00352206" w:rsidRPr="008449C3" w:rsidRDefault="00352206" w:rsidP="007610E0">
            <w:pPr>
              <w:pStyle w:val="BodyA"/>
              <w:spacing w:after="60" w:line="276" w:lineRule="auto"/>
              <w:rPr>
                <w:rFonts w:cs="Times New Roman"/>
                <w:i/>
                <w:color w:val="auto"/>
                <w:sz w:val="26"/>
                <w:szCs w:val="26"/>
                <w:lang w:val="pt-BR"/>
              </w:rPr>
            </w:pPr>
            <w:r w:rsidRPr="008449C3">
              <w:rPr>
                <w:rFonts w:cs="Times New Roman"/>
                <w:i/>
                <w:color w:val="auto"/>
                <w:sz w:val="26"/>
                <w:szCs w:val="26"/>
                <w:lang w:val="pt-BR"/>
              </w:rPr>
              <w:t>- Sự cần thiết đối với doanh nghiệp:</w:t>
            </w:r>
          </w:p>
          <w:p w:rsidR="00352206" w:rsidRPr="008449C3" w:rsidRDefault="00352206" w:rsidP="007610E0">
            <w:pPr>
              <w:pStyle w:val="BodyA"/>
              <w:spacing w:after="60" w:line="276" w:lineRule="auto"/>
              <w:rPr>
                <w:rFonts w:cs="Times New Roman"/>
                <w:i/>
                <w:color w:val="auto"/>
                <w:sz w:val="26"/>
                <w:szCs w:val="26"/>
                <w:lang w:val="pt-BR"/>
              </w:rPr>
            </w:pPr>
            <w:r w:rsidRPr="008449C3">
              <w:rPr>
                <w:rFonts w:cs="Times New Roman"/>
                <w:i/>
                <w:color w:val="auto"/>
                <w:sz w:val="26"/>
                <w:szCs w:val="26"/>
                <w:lang w:val="pt-BR"/>
              </w:rPr>
              <w:t>- Mục tiêu thực hiện:</w:t>
            </w:r>
          </w:p>
          <w:p w:rsidR="00352206" w:rsidRPr="008449C3" w:rsidRDefault="00352206" w:rsidP="007610E0">
            <w:pPr>
              <w:pStyle w:val="BodyA"/>
              <w:spacing w:after="60" w:line="276" w:lineRule="auto"/>
              <w:rPr>
                <w:rFonts w:cs="Times New Roman"/>
                <w:i/>
                <w:color w:val="auto"/>
                <w:sz w:val="26"/>
                <w:szCs w:val="26"/>
                <w:lang w:val="pt-BR"/>
              </w:rPr>
            </w:pPr>
            <w:r w:rsidRPr="008449C3">
              <w:rPr>
                <w:rFonts w:cs="Times New Roman"/>
                <w:i/>
                <w:color w:val="auto"/>
                <w:sz w:val="26"/>
                <w:szCs w:val="26"/>
                <w:lang w:val="pt-BR"/>
              </w:rPr>
              <w:t>- Thời gian thực hiện dự kiến:</w:t>
            </w:r>
          </w:p>
          <w:p w:rsidR="00352206" w:rsidRPr="008449C3" w:rsidRDefault="00352206" w:rsidP="007610E0">
            <w:pPr>
              <w:pStyle w:val="BodyA"/>
              <w:spacing w:after="60" w:line="276" w:lineRule="auto"/>
              <w:rPr>
                <w:rFonts w:cs="Times New Roman"/>
                <w:i/>
                <w:color w:val="auto"/>
                <w:sz w:val="26"/>
                <w:szCs w:val="26"/>
                <w:lang w:val="pt-BR"/>
              </w:rPr>
            </w:pPr>
            <w:r w:rsidRPr="008449C3">
              <w:rPr>
                <w:rFonts w:cs="Times New Roman"/>
                <w:i/>
                <w:color w:val="auto"/>
                <w:sz w:val="26"/>
                <w:szCs w:val="26"/>
                <w:lang w:val="pt-BR"/>
              </w:rPr>
              <w:t>- Kinh phí thực hiện:</w:t>
            </w:r>
          </w:p>
          <w:p w:rsidR="00352206" w:rsidRPr="008449C3" w:rsidRDefault="00352206" w:rsidP="007610E0">
            <w:pPr>
              <w:pStyle w:val="BodyA"/>
              <w:spacing w:after="60" w:line="276" w:lineRule="auto"/>
              <w:rPr>
                <w:rFonts w:cs="Times New Roman"/>
                <w:i/>
                <w:color w:val="auto"/>
                <w:sz w:val="26"/>
                <w:szCs w:val="26"/>
                <w:lang w:val="pt-BR"/>
              </w:rPr>
            </w:pPr>
            <w:r w:rsidRPr="008449C3">
              <w:rPr>
                <w:rFonts w:cs="Times New Roman"/>
                <w:i/>
                <w:color w:val="auto"/>
                <w:sz w:val="26"/>
                <w:szCs w:val="26"/>
                <w:lang w:val="pt-BR"/>
              </w:rPr>
              <w:t>- Dự kiến kết quả đạt được:</w:t>
            </w:r>
          </w:p>
          <w:p w:rsidR="00352206" w:rsidRPr="008449C3" w:rsidRDefault="00352206" w:rsidP="007610E0">
            <w:pPr>
              <w:pStyle w:val="BodyA"/>
              <w:spacing w:after="60" w:line="276" w:lineRule="auto"/>
              <w:rPr>
                <w:rFonts w:cs="Times New Roman"/>
                <w:i/>
                <w:color w:val="auto"/>
                <w:sz w:val="26"/>
                <w:szCs w:val="26"/>
                <w:lang w:val="pt-BR"/>
              </w:rPr>
            </w:pPr>
            <w:r w:rsidRPr="008449C3">
              <w:rPr>
                <w:rFonts w:cs="Times New Roman"/>
                <w:i/>
                <w:color w:val="auto"/>
                <w:sz w:val="26"/>
                <w:szCs w:val="26"/>
                <w:lang w:val="pt-BR"/>
              </w:rPr>
              <w:t xml:space="preserve"> - Đơn vị cung cấp dịch vụ: (tên, địa chỉ)</w:t>
            </w:r>
            <w:r w:rsidRPr="008449C3">
              <w:rPr>
                <w:rFonts w:cs="Times New Roman"/>
                <w:i/>
                <w:color w:val="auto"/>
                <w:sz w:val="26"/>
                <w:szCs w:val="26"/>
                <w:lang w:val="pt-BR"/>
              </w:rPr>
              <w:tab/>
            </w:r>
          </w:p>
        </w:tc>
      </w:tr>
      <w:tr w:rsidR="00352206" w:rsidRPr="008449C3" w:rsidTr="007610E0">
        <w:trPr>
          <w:trHeight w:val="1119"/>
        </w:trPr>
        <w:tc>
          <w:tcPr>
            <w:tcW w:w="9609" w:type="dxa"/>
            <w:tcBorders>
              <w:top w:val="single" w:sz="4" w:space="0" w:color="000000"/>
              <w:left w:val="single" w:sz="4" w:space="0" w:color="000000"/>
              <w:bottom w:val="single" w:sz="4" w:space="0" w:color="000000"/>
              <w:right w:val="single" w:sz="4" w:space="0" w:color="000000"/>
            </w:tcBorders>
            <w:hideMark/>
          </w:tcPr>
          <w:p w:rsidR="00352206" w:rsidRPr="008449C3" w:rsidRDefault="00352206" w:rsidP="007610E0">
            <w:pPr>
              <w:spacing w:before="120" w:after="120"/>
              <w:rPr>
                <w:sz w:val="26"/>
                <w:szCs w:val="26"/>
              </w:rPr>
            </w:pPr>
            <w:r w:rsidRPr="008449C3">
              <w:rPr>
                <w:sz w:val="26"/>
                <w:szCs w:val="26"/>
              </w:rPr>
              <w:lastRenderedPageBreak/>
              <w:t>3. Kinh phí đề nghị hỗ trợ:</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137"/>
              <w:gridCol w:w="1587"/>
              <w:gridCol w:w="1843"/>
              <w:gridCol w:w="1275"/>
            </w:tblGrid>
            <w:tr w:rsidR="00352206" w:rsidRPr="008449C3" w:rsidTr="007610E0">
              <w:trPr>
                <w:trHeight w:val="990"/>
                <w:tblHeader/>
              </w:trPr>
              <w:tc>
                <w:tcPr>
                  <w:tcW w:w="541" w:type="dxa"/>
                  <w:tcBorders>
                    <w:top w:val="single" w:sz="4" w:space="0" w:color="auto"/>
                    <w:left w:val="single" w:sz="4" w:space="0" w:color="auto"/>
                    <w:bottom w:val="single" w:sz="4" w:space="0" w:color="auto"/>
                    <w:right w:val="single" w:sz="4" w:space="0" w:color="auto"/>
                  </w:tcBorders>
                  <w:vAlign w:val="center"/>
                  <w:hideMark/>
                </w:tcPr>
                <w:p w:rsidR="00352206" w:rsidRPr="008449C3" w:rsidRDefault="00352206" w:rsidP="007610E0">
                  <w:pPr>
                    <w:spacing w:before="40" w:after="40"/>
                    <w:jc w:val="center"/>
                    <w:rPr>
                      <w:b/>
                      <w:sz w:val="26"/>
                      <w:szCs w:val="26"/>
                      <w:lang w:eastAsia="ja-JP"/>
                    </w:rPr>
                  </w:pPr>
                  <w:r w:rsidRPr="008449C3">
                    <w:rPr>
                      <w:b/>
                      <w:sz w:val="26"/>
                      <w:szCs w:val="26"/>
                      <w:lang w:eastAsia="ja-JP"/>
                    </w:rPr>
                    <w:t>Stt</w:t>
                  </w:r>
                </w:p>
              </w:tc>
              <w:tc>
                <w:tcPr>
                  <w:tcW w:w="4137" w:type="dxa"/>
                  <w:tcBorders>
                    <w:top w:val="single" w:sz="4" w:space="0" w:color="auto"/>
                    <w:left w:val="single" w:sz="4" w:space="0" w:color="auto"/>
                    <w:bottom w:val="single" w:sz="4" w:space="0" w:color="auto"/>
                    <w:right w:val="single" w:sz="4" w:space="0" w:color="auto"/>
                  </w:tcBorders>
                  <w:noWrap/>
                  <w:vAlign w:val="center"/>
                  <w:hideMark/>
                </w:tcPr>
                <w:p w:rsidR="00352206" w:rsidRPr="008449C3" w:rsidRDefault="00352206" w:rsidP="007610E0">
                  <w:pPr>
                    <w:spacing w:before="40" w:after="40"/>
                    <w:jc w:val="center"/>
                    <w:rPr>
                      <w:b/>
                      <w:sz w:val="26"/>
                      <w:szCs w:val="26"/>
                      <w:lang w:eastAsia="ja-JP"/>
                    </w:rPr>
                  </w:pPr>
                  <w:r w:rsidRPr="008449C3">
                    <w:rPr>
                      <w:b/>
                      <w:sz w:val="26"/>
                      <w:szCs w:val="26"/>
                      <w:lang w:eastAsia="ja-JP"/>
                    </w:rPr>
                    <w:t>Nội dung hỗ trợ</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352206" w:rsidRPr="008449C3" w:rsidRDefault="00352206" w:rsidP="007610E0">
                  <w:pPr>
                    <w:spacing w:before="40" w:after="40"/>
                    <w:jc w:val="center"/>
                    <w:rPr>
                      <w:b/>
                      <w:sz w:val="26"/>
                      <w:szCs w:val="26"/>
                      <w:lang w:eastAsia="ja-JP"/>
                    </w:rPr>
                  </w:pPr>
                  <w:r w:rsidRPr="008449C3">
                    <w:rPr>
                      <w:b/>
                      <w:sz w:val="26"/>
                      <w:szCs w:val="26"/>
                      <w:lang w:eastAsia="ja-JP"/>
                    </w:rPr>
                    <w:t>Tổng k</w:t>
                  </w:r>
                  <w:r w:rsidRPr="008449C3">
                    <w:rPr>
                      <w:b/>
                      <w:sz w:val="26"/>
                      <w:szCs w:val="26"/>
                      <w:lang w:val="vi-VN" w:eastAsia="ja-JP"/>
                    </w:rPr>
                    <w:t>inh phí</w:t>
                  </w:r>
                  <w:r w:rsidRPr="008449C3">
                    <w:rPr>
                      <w:b/>
                      <w:sz w:val="26"/>
                      <w:szCs w:val="26"/>
                      <w:lang w:eastAsia="ja-JP"/>
                    </w:rPr>
                    <w:t xml:space="preserve"> thực hiện</w:t>
                  </w:r>
                </w:p>
              </w:tc>
              <w:tc>
                <w:tcPr>
                  <w:tcW w:w="1843" w:type="dxa"/>
                  <w:tcBorders>
                    <w:top w:val="single" w:sz="4" w:space="0" w:color="auto"/>
                    <w:left w:val="single" w:sz="4" w:space="0" w:color="auto"/>
                    <w:bottom w:val="single" w:sz="4" w:space="0" w:color="auto"/>
                    <w:right w:val="single" w:sz="4" w:space="0" w:color="auto"/>
                  </w:tcBorders>
                  <w:hideMark/>
                </w:tcPr>
                <w:p w:rsidR="00352206" w:rsidRPr="008449C3" w:rsidRDefault="00352206" w:rsidP="007610E0">
                  <w:pPr>
                    <w:spacing w:before="40" w:after="40"/>
                    <w:jc w:val="center"/>
                    <w:rPr>
                      <w:b/>
                      <w:sz w:val="26"/>
                      <w:szCs w:val="26"/>
                      <w:lang w:eastAsia="ja-JP"/>
                    </w:rPr>
                  </w:pPr>
                  <w:r w:rsidRPr="008449C3">
                    <w:rPr>
                      <w:b/>
                      <w:sz w:val="26"/>
                      <w:szCs w:val="26"/>
                      <w:lang w:eastAsia="ja-JP"/>
                    </w:rPr>
                    <w:t>Kinh phí đối ứng của doanh nghiệp</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52206" w:rsidRPr="008449C3" w:rsidRDefault="00352206" w:rsidP="007610E0">
                  <w:pPr>
                    <w:spacing w:before="40" w:after="40"/>
                    <w:jc w:val="center"/>
                    <w:rPr>
                      <w:b/>
                      <w:sz w:val="26"/>
                      <w:szCs w:val="26"/>
                      <w:lang w:val="vi-VN" w:eastAsia="ja-JP"/>
                    </w:rPr>
                  </w:pPr>
                  <w:r w:rsidRPr="008449C3">
                    <w:rPr>
                      <w:b/>
                      <w:sz w:val="26"/>
                      <w:szCs w:val="26"/>
                      <w:lang w:val="vi-VN" w:eastAsia="ja-JP"/>
                    </w:rPr>
                    <w:t xml:space="preserve">Kinh phí đề nghị hỗ trợ </w:t>
                  </w:r>
                </w:p>
              </w:tc>
            </w:tr>
            <w:tr w:rsidR="00352206" w:rsidRPr="008449C3" w:rsidTr="007610E0">
              <w:trPr>
                <w:trHeight w:val="481"/>
              </w:trPr>
              <w:tc>
                <w:tcPr>
                  <w:tcW w:w="541" w:type="dxa"/>
                  <w:tcBorders>
                    <w:top w:val="single" w:sz="4" w:space="0" w:color="auto"/>
                    <w:left w:val="single" w:sz="4" w:space="0" w:color="auto"/>
                    <w:bottom w:val="single" w:sz="4" w:space="0" w:color="auto"/>
                    <w:right w:val="single" w:sz="4" w:space="0" w:color="auto"/>
                  </w:tcBorders>
                  <w:vAlign w:val="center"/>
                  <w:hideMark/>
                </w:tcPr>
                <w:p w:rsidR="00352206" w:rsidRPr="008449C3" w:rsidRDefault="00352206" w:rsidP="007610E0">
                  <w:pPr>
                    <w:spacing w:before="40" w:after="40"/>
                    <w:jc w:val="center"/>
                    <w:rPr>
                      <w:sz w:val="26"/>
                      <w:szCs w:val="26"/>
                      <w:lang w:eastAsia="ja-JP"/>
                    </w:rPr>
                  </w:pPr>
                  <w:r w:rsidRPr="008449C3">
                    <w:rPr>
                      <w:sz w:val="26"/>
                      <w:szCs w:val="26"/>
                      <w:lang w:eastAsia="ja-JP"/>
                    </w:rPr>
                    <w:t>1</w:t>
                  </w:r>
                </w:p>
              </w:tc>
              <w:tc>
                <w:tcPr>
                  <w:tcW w:w="4137" w:type="dxa"/>
                  <w:tcBorders>
                    <w:top w:val="single" w:sz="4" w:space="0" w:color="auto"/>
                    <w:left w:val="single" w:sz="4" w:space="0" w:color="auto"/>
                    <w:bottom w:val="single" w:sz="4" w:space="0" w:color="auto"/>
                    <w:right w:val="single" w:sz="4" w:space="0" w:color="auto"/>
                  </w:tcBorders>
                  <w:noWrap/>
                  <w:vAlign w:val="center"/>
                  <w:hideMark/>
                </w:tcPr>
                <w:p w:rsidR="00352206" w:rsidRPr="008449C3" w:rsidRDefault="00352206" w:rsidP="007610E0">
                  <w:pPr>
                    <w:spacing w:before="40" w:after="40"/>
                    <w:jc w:val="both"/>
                    <w:rPr>
                      <w:sz w:val="26"/>
                      <w:szCs w:val="26"/>
                      <w:lang w:eastAsia="ja-JP"/>
                    </w:rPr>
                  </w:pPr>
                  <w:r w:rsidRPr="008449C3">
                    <w:rPr>
                      <w:sz w:val="26"/>
                      <w:szCs w:val="26"/>
                      <w:lang w:eastAsia="ja-JP"/>
                    </w:rPr>
                    <w:t>Nội dung 1 (theo các nội dung đăng ký ở trên)</w:t>
                  </w:r>
                </w:p>
              </w:tc>
              <w:tc>
                <w:tcPr>
                  <w:tcW w:w="1587" w:type="dxa"/>
                  <w:tcBorders>
                    <w:top w:val="single" w:sz="4" w:space="0" w:color="auto"/>
                    <w:left w:val="single" w:sz="4" w:space="0" w:color="auto"/>
                    <w:bottom w:val="single" w:sz="4" w:space="0" w:color="auto"/>
                    <w:right w:val="single" w:sz="4" w:space="0" w:color="auto"/>
                  </w:tcBorders>
                  <w:noWrap/>
                  <w:vAlign w:val="center"/>
                </w:tcPr>
                <w:p w:rsidR="00352206" w:rsidRPr="008449C3" w:rsidRDefault="00352206" w:rsidP="007610E0">
                  <w:pPr>
                    <w:spacing w:before="40" w:after="40"/>
                    <w:jc w:val="both"/>
                    <w:rPr>
                      <w:sz w:val="26"/>
                      <w:szCs w:val="26"/>
                      <w:lang w:val="vi-VN" w:eastAsia="ja-JP"/>
                    </w:rPr>
                  </w:pPr>
                </w:p>
              </w:tc>
              <w:tc>
                <w:tcPr>
                  <w:tcW w:w="1843" w:type="dxa"/>
                  <w:tcBorders>
                    <w:top w:val="single" w:sz="4" w:space="0" w:color="auto"/>
                    <w:left w:val="single" w:sz="4" w:space="0" w:color="auto"/>
                    <w:bottom w:val="single" w:sz="4" w:space="0" w:color="auto"/>
                    <w:right w:val="single" w:sz="4" w:space="0" w:color="auto"/>
                  </w:tcBorders>
                </w:tcPr>
                <w:p w:rsidR="00352206" w:rsidRPr="008449C3" w:rsidRDefault="00352206" w:rsidP="007610E0">
                  <w:pPr>
                    <w:spacing w:before="40" w:after="40"/>
                    <w:jc w:val="both"/>
                    <w:rPr>
                      <w:sz w:val="26"/>
                      <w:szCs w:val="26"/>
                      <w:lang w:val="vi-VN" w:eastAsia="ja-JP"/>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352206" w:rsidRPr="008449C3" w:rsidRDefault="00352206" w:rsidP="007610E0">
                  <w:pPr>
                    <w:spacing w:before="40" w:after="40"/>
                    <w:jc w:val="both"/>
                    <w:rPr>
                      <w:sz w:val="26"/>
                      <w:szCs w:val="26"/>
                      <w:lang w:val="vi-VN" w:eastAsia="ja-JP"/>
                    </w:rPr>
                  </w:pPr>
                </w:p>
              </w:tc>
            </w:tr>
            <w:tr w:rsidR="00352206" w:rsidRPr="008449C3" w:rsidTr="007610E0">
              <w:trPr>
                <w:trHeight w:val="369"/>
              </w:trPr>
              <w:tc>
                <w:tcPr>
                  <w:tcW w:w="541" w:type="dxa"/>
                  <w:tcBorders>
                    <w:top w:val="single" w:sz="4" w:space="0" w:color="auto"/>
                    <w:left w:val="single" w:sz="4" w:space="0" w:color="auto"/>
                    <w:bottom w:val="single" w:sz="4" w:space="0" w:color="auto"/>
                    <w:right w:val="single" w:sz="4" w:space="0" w:color="auto"/>
                  </w:tcBorders>
                  <w:vAlign w:val="center"/>
                  <w:hideMark/>
                </w:tcPr>
                <w:p w:rsidR="00352206" w:rsidRPr="008449C3" w:rsidRDefault="00352206" w:rsidP="007610E0">
                  <w:pPr>
                    <w:spacing w:before="40" w:after="40"/>
                    <w:jc w:val="center"/>
                    <w:rPr>
                      <w:sz w:val="26"/>
                      <w:szCs w:val="26"/>
                      <w:lang w:eastAsia="ja-JP"/>
                    </w:rPr>
                  </w:pPr>
                  <w:r w:rsidRPr="008449C3">
                    <w:rPr>
                      <w:sz w:val="26"/>
                      <w:szCs w:val="26"/>
                      <w:lang w:eastAsia="ja-JP"/>
                    </w:rPr>
                    <w:t>…</w:t>
                  </w:r>
                </w:p>
              </w:tc>
              <w:tc>
                <w:tcPr>
                  <w:tcW w:w="4137" w:type="dxa"/>
                  <w:tcBorders>
                    <w:top w:val="single" w:sz="4" w:space="0" w:color="auto"/>
                    <w:left w:val="single" w:sz="4" w:space="0" w:color="auto"/>
                    <w:bottom w:val="single" w:sz="4" w:space="0" w:color="auto"/>
                    <w:right w:val="single" w:sz="4" w:space="0" w:color="auto"/>
                  </w:tcBorders>
                  <w:noWrap/>
                  <w:vAlign w:val="center"/>
                  <w:hideMark/>
                </w:tcPr>
                <w:p w:rsidR="00352206" w:rsidRPr="008449C3" w:rsidRDefault="00352206" w:rsidP="007610E0">
                  <w:pPr>
                    <w:spacing w:before="40" w:after="40"/>
                    <w:jc w:val="both"/>
                    <w:rPr>
                      <w:sz w:val="26"/>
                      <w:szCs w:val="26"/>
                      <w:lang w:eastAsia="ja-JP"/>
                    </w:rPr>
                  </w:pPr>
                  <w:r w:rsidRPr="008449C3">
                    <w:rPr>
                      <w:sz w:val="26"/>
                      <w:szCs w:val="26"/>
                      <w:lang w:eastAsia="ja-JP"/>
                    </w:rPr>
                    <w:t>…..</w:t>
                  </w:r>
                </w:p>
              </w:tc>
              <w:tc>
                <w:tcPr>
                  <w:tcW w:w="1587" w:type="dxa"/>
                  <w:tcBorders>
                    <w:top w:val="single" w:sz="4" w:space="0" w:color="auto"/>
                    <w:left w:val="single" w:sz="4" w:space="0" w:color="auto"/>
                    <w:bottom w:val="single" w:sz="4" w:space="0" w:color="auto"/>
                    <w:right w:val="single" w:sz="4" w:space="0" w:color="auto"/>
                  </w:tcBorders>
                  <w:noWrap/>
                  <w:vAlign w:val="center"/>
                </w:tcPr>
                <w:p w:rsidR="00352206" w:rsidRPr="008449C3" w:rsidRDefault="00352206" w:rsidP="007610E0">
                  <w:pPr>
                    <w:spacing w:before="40" w:after="40"/>
                    <w:jc w:val="both"/>
                    <w:rPr>
                      <w:sz w:val="26"/>
                      <w:szCs w:val="26"/>
                      <w:lang w:val="vi-VN" w:eastAsia="ja-JP"/>
                    </w:rPr>
                  </w:pPr>
                </w:p>
              </w:tc>
              <w:tc>
                <w:tcPr>
                  <w:tcW w:w="1843" w:type="dxa"/>
                  <w:tcBorders>
                    <w:top w:val="single" w:sz="4" w:space="0" w:color="auto"/>
                    <w:left w:val="single" w:sz="4" w:space="0" w:color="auto"/>
                    <w:bottom w:val="single" w:sz="4" w:space="0" w:color="auto"/>
                    <w:right w:val="single" w:sz="4" w:space="0" w:color="auto"/>
                  </w:tcBorders>
                </w:tcPr>
                <w:p w:rsidR="00352206" w:rsidRPr="008449C3" w:rsidRDefault="00352206" w:rsidP="007610E0">
                  <w:pPr>
                    <w:spacing w:before="40" w:after="40"/>
                    <w:jc w:val="both"/>
                    <w:rPr>
                      <w:sz w:val="26"/>
                      <w:szCs w:val="26"/>
                      <w:lang w:val="vi-VN" w:eastAsia="ja-JP"/>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352206" w:rsidRPr="008449C3" w:rsidRDefault="00352206" w:rsidP="007610E0">
                  <w:pPr>
                    <w:spacing w:before="40" w:after="40"/>
                    <w:jc w:val="both"/>
                    <w:rPr>
                      <w:sz w:val="26"/>
                      <w:szCs w:val="26"/>
                      <w:lang w:val="vi-VN" w:eastAsia="ja-JP"/>
                    </w:rPr>
                  </w:pPr>
                </w:p>
              </w:tc>
            </w:tr>
            <w:tr w:rsidR="00352206" w:rsidRPr="008449C3" w:rsidTr="007610E0">
              <w:trPr>
                <w:trHeight w:val="407"/>
              </w:trPr>
              <w:tc>
                <w:tcPr>
                  <w:tcW w:w="541" w:type="dxa"/>
                  <w:tcBorders>
                    <w:top w:val="single" w:sz="4" w:space="0" w:color="auto"/>
                    <w:left w:val="single" w:sz="4" w:space="0" w:color="auto"/>
                    <w:bottom w:val="single" w:sz="4" w:space="0" w:color="auto"/>
                    <w:right w:val="single" w:sz="4" w:space="0" w:color="auto"/>
                  </w:tcBorders>
                  <w:vAlign w:val="center"/>
                </w:tcPr>
                <w:p w:rsidR="00352206" w:rsidRPr="008449C3" w:rsidRDefault="00352206" w:rsidP="007610E0">
                  <w:pPr>
                    <w:spacing w:before="40" w:after="40"/>
                    <w:jc w:val="center"/>
                    <w:rPr>
                      <w:b/>
                      <w:sz w:val="20"/>
                      <w:szCs w:val="26"/>
                      <w:lang w:val="vi-VN" w:eastAsia="ja-JP"/>
                    </w:rPr>
                  </w:pPr>
                </w:p>
              </w:tc>
              <w:tc>
                <w:tcPr>
                  <w:tcW w:w="4137" w:type="dxa"/>
                  <w:tcBorders>
                    <w:top w:val="single" w:sz="4" w:space="0" w:color="auto"/>
                    <w:left w:val="single" w:sz="4" w:space="0" w:color="auto"/>
                    <w:bottom w:val="single" w:sz="4" w:space="0" w:color="auto"/>
                    <w:right w:val="single" w:sz="4" w:space="0" w:color="auto"/>
                  </w:tcBorders>
                  <w:noWrap/>
                  <w:vAlign w:val="center"/>
                  <w:hideMark/>
                </w:tcPr>
                <w:p w:rsidR="00352206" w:rsidRPr="008449C3" w:rsidRDefault="00352206" w:rsidP="007610E0">
                  <w:pPr>
                    <w:spacing w:before="40" w:after="40"/>
                    <w:jc w:val="both"/>
                    <w:rPr>
                      <w:b/>
                      <w:sz w:val="26"/>
                      <w:szCs w:val="26"/>
                      <w:lang w:val="vi-VN" w:eastAsia="ja-JP"/>
                    </w:rPr>
                  </w:pPr>
                  <w:r w:rsidRPr="008449C3">
                    <w:rPr>
                      <w:b/>
                      <w:sz w:val="26"/>
                      <w:szCs w:val="26"/>
                      <w:lang w:eastAsia="ja-JP"/>
                    </w:rPr>
                    <w:t>Tổng cộng:</w:t>
                  </w:r>
                </w:p>
              </w:tc>
              <w:tc>
                <w:tcPr>
                  <w:tcW w:w="1587" w:type="dxa"/>
                  <w:tcBorders>
                    <w:top w:val="single" w:sz="4" w:space="0" w:color="auto"/>
                    <w:left w:val="single" w:sz="4" w:space="0" w:color="auto"/>
                    <w:bottom w:val="single" w:sz="4" w:space="0" w:color="auto"/>
                    <w:right w:val="single" w:sz="4" w:space="0" w:color="auto"/>
                  </w:tcBorders>
                  <w:noWrap/>
                  <w:vAlign w:val="center"/>
                </w:tcPr>
                <w:p w:rsidR="00352206" w:rsidRPr="008449C3" w:rsidRDefault="00352206" w:rsidP="007610E0">
                  <w:pPr>
                    <w:spacing w:before="40" w:after="40"/>
                    <w:jc w:val="both"/>
                    <w:rPr>
                      <w:b/>
                      <w:sz w:val="26"/>
                      <w:szCs w:val="26"/>
                      <w:lang w:val="vi-VN" w:eastAsia="ja-JP"/>
                    </w:rPr>
                  </w:pPr>
                </w:p>
              </w:tc>
              <w:tc>
                <w:tcPr>
                  <w:tcW w:w="1843" w:type="dxa"/>
                  <w:tcBorders>
                    <w:top w:val="single" w:sz="4" w:space="0" w:color="auto"/>
                    <w:left w:val="single" w:sz="4" w:space="0" w:color="auto"/>
                    <w:bottom w:val="single" w:sz="4" w:space="0" w:color="auto"/>
                    <w:right w:val="single" w:sz="4" w:space="0" w:color="auto"/>
                  </w:tcBorders>
                </w:tcPr>
                <w:p w:rsidR="00352206" w:rsidRPr="008449C3" w:rsidRDefault="00352206" w:rsidP="007610E0">
                  <w:pPr>
                    <w:spacing w:before="40" w:after="40"/>
                    <w:jc w:val="both"/>
                    <w:rPr>
                      <w:b/>
                      <w:sz w:val="26"/>
                      <w:szCs w:val="26"/>
                      <w:lang w:val="vi-VN" w:eastAsia="ja-JP"/>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352206" w:rsidRPr="008449C3" w:rsidRDefault="00352206" w:rsidP="007610E0">
                  <w:pPr>
                    <w:spacing w:before="40" w:after="40"/>
                    <w:jc w:val="both"/>
                    <w:rPr>
                      <w:b/>
                      <w:sz w:val="26"/>
                      <w:szCs w:val="26"/>
                      <w:lang w:val="vi-VN" w:eastAsia="ja-JP"/>
                    </w:rPr>
                  </w:pPr>
                </w:p>
              </w:tc>
            </w:tr>
          </w:tbl>
          <w:p w:rsidR="00352206" w:rsidRPr="008449C3" w:rsidRDefault="00352206" w:rsidP="007610E0">
            <w:pPr>
              <w:spacing w:after="60"/>
              <w:jc w:val="both"/>
              <w:rPr>
                <w:spacing w:val="-2"/>
                <w:sz w:val="26"/>
                <w:szCs w:val="26"/>
              </w:rPr>
            </w:pPr>
            <w:r w:rsidRPr="008449C3">
              <w:rPr>
                <w:spacing w:val="-2"/>
                <w:sz w:val="26"/>
                <w:szCs w:val="26"/>
              </w:rPr>
              <w:tab/>
              <w:t>Tổng kinh phí thực hiện:………………. (bằng chữ:………………………)</w:t>
            </w:r>
            <w:r w:rsidRPr="008449C3">
              <w:rPr>
                <w:spacing w:val="-2"/>
                <w:sz w:val="26"/>
                <w:szCs w:val="26"/>
              </w:rPr>
              <w:tab/>
            </w:r>
          </w:p>
          <w:p w:rsidR="00352206" w:rsidRPr="008449C3" w:rsidRDefault="00352206" w:rsidP="007610E0">
            <w:pPr>
              <w:spacing w:after="60"/>
              <w:jc w:val="both"/>
              <w:rPr>
                <w:spacing w:val="-2"/>
                <w:sz w:val="26"/>
                <w:szCs w:val="26"/>
              </w:rPr>
            </w:pPr>
            <w:r w:rsidRPr="008449C3">
              <w:rPr>
                <w:spacing w:val="-2"/>
                <w:sz w:val="26"/>
                <w:szCs w:val="26"/>
              </w:rPr>
              <w:tab/>
              <w:t>Tổng kinh phí đề nghị hỗ trợ:……………… (bằng chữ:……………..........)</w:t>
            </w:r>
            <w:r w:rsidRPr="008449C3">
              <w:rPr>
                <w:spacing w:val="-2"/>
                <w:sz w:val="26"/>
                <w:szCs w:val="26"/>
              </w:rPr>
              <w:tab/>
            </w:r>
          </w:p>
          <w:p w:rsidR="00352206" w:rsidRPr="008449C3" w:rsidRDefault="00352206" w:rsidP="007610E0">
            <w:pPr>
              <w:spacing w:before="120" w:after="120"/>
              <w:rPr>
                <w:sz w:val="26"/>
                <w:szCs w:val="26"/>
              </w:rPr>
            </w:pPr>
            <w:r w:rsidRPr="008449C3">
              <w:rPr>
                <w:spacing w:val="-2"/>
                <w:sz w:val="26"/>
                <w:szCs w:val="26"/>
              </w:rPr>
              <w:tab/>
              <w:t>Tổng kinh phí đối ứng của doanh nghiệp:…………….. (bằng chữ:………………..)</w:t>
            </w:r>
          </w:p>
        </w:tc>
      </w:tr>
    </w:tbl>
    <w:p w:rsidR="00352206" w:rsidRDefault="00352206" w:rsidP="00352206">
      <w:pPr>
        <w:jc w:val="right"/>
        <w:rPr>
          <w:b/>
          <w:bCs/>
          <w:sz w:val="26"/>
          <w:szCs w:val="26"/>
          <w:lang w:eastAsia="ja-JP"/>
        </w:rPr>
      </w:pPr>
      <w:r w:rsidRPr="008449C3">
        <w:rPr>
          <w:i/>
          <w:iCs/>
          <w:sz w:val="26"/>
          <w:szCs w:val="26"/>
          <w:lang w:val="vi-VN" w:eastAsia="ja-JP"/>
        </w:rPr>
        <w:t>…………….…..., ngày ….tháng….năm….</w:t>
      </w:r>
      <w:r w:rsidRPr="008449C3">
        <w:rPr>
          <w:sz w:val="26"/>
          <w:szCs w:val="26"/>
          <w:lang w:val="vi-VN" w:eastAsia="ja-JP"/>
        </w:rPr>
        <w:t> </w:t>
      </w:r>
      <w:r w:rsidRPr="008449C3">
        <w:rPr>
          <w:sz w:val="26"/>
          <w:szCs w:val="26"/>
          <w:lang w:val="vi-VN" w:eastAsia="ja-JP"/>
        </w:rPr>
        <w:br/>
      </w:r>
      <w:r w:rsidRPr="008449C3">
        <w:rPr>
          <w:b/>
          <w:bCs/>
          <w:sz w:val="26"/>
          <w:szCs w:val="26"/>
          <w:lang w:val="vi-VN" w:eastAsia="ja-JP"/>
        </w:rPr>
        <w:t>ĐẠI DIỆN HỢP PHÁP DOANH NGHIỆP</w:t>
      </w:r>
      <w:r w:rsidRPr="008449C3">
        <w:rPr>
          <w:b/>
          <w:bCs/>
          <w:sz w:val="26"/>
          <w:szCs w:val="26"/>
          <w:lang w:eastAsia="ja-JP"/>
        </w:rPr>
        <w:t>/</w:t>
      </w:r>
    </w:p>
    <w:p w:rsidR="00352206" w:rsidRPr="008449C3" w:rsidRDefault="00352206" w:rsidP="00352206">
      <w:pPr>
        <w:jc w:val="right"/>
        <w:rPr>
          <w:b/>
          <w:bCs/>
          <w:sz w:val="26"/>
          <w:szCs w:val="26"/>
          <w:lang w:eastAsia="ja-JP"/>
        </w:rPr>
        <w:sectPr w:rsidR="00352206" w:rsidRPr="008449C3" w:rsidSect="00DC3CBF">
          <w:pgSz w:w="11907" w:h="16840" w:code="9"/>
          <w:pgMar w:top="1134" w:right="1134" w:bottom="1134" w:left="1701" w:header="340" w:footer="397" w:gutter="0"/>
          <w:cols w:space="720"/>
          <w:docGrid w:linePitch="360"/>
        </w:sectPr>
      </w:pPr>
      <w:r w:rsidRPr="008449C3">
        <w:rPr>
          <w:b/>
          <w:bCs/>
          <w:sz w:val="26"/>
          <w:szCs w:val="26"/>
          <w:lang w:eastAsia="ja-JP"/>
        </w:rPr>
        <w:t>TỔ CHỨC/CÁ NHÂN</w:t>
      </w:r>
      <w:r>
        <w:rPr>
          <w:b/>
          <w:bCs/>
          <w:sz w:val="26"/>
          <w:szCs w:val="26"/>
          <w:lang w:eastAsia="ja-JP"/>
        </w:rPr>
        <w:t>/NHÓM CÁ NHÂN</w:t>
      </w:r>
    </w:p>
    <w:p w:rsidR="00352206" w:rsidRPr="008449C3" w:rsidRDefault="00352206" w:rsidP="00352206">
      <w:pPr>
        <w:keepNext/>
        <w:tabs>
          <w:tab w:val="left" w:leader="dot" w:pos="9638"/>
        </w:tabs>
        <w:jc w:val="right"/>
        <w:rPr>
          <w:b/>
          <w:sz w:val="28"/>
          <w:szCs w:val="28"/>
          <w:u w:val="single"/>
        </w:rPr>
      </w:pPr>
      <w:r w:rsidRPr="008449C3">
        <w:rPr>
          <w:b/>
          <w:sz w:val="28"/>
          <w:szCs w:val="28"/>
          <w:u w:val="single"/>
        </w:rPr>
        <w:lastRenderedPageBreak/>
        <w:t>Mẫu 2.3c</w:t>
      </w:r>
    </w:p>
    <w:p w:rsidR="00352206" w:rsidRPr="008449C3" w:rsidRDefault="00352206" w:rsidP="00352206">
      <w:pPr>
        <w:keepNext/>
        <w:tabs>
          <w:tab w:val="left" w:leader="dot" w:pos="9638"/>
        </w:tabs>
        <w:jc w:val="right"/>
        <w:rPr>
          <w:b/>
          <w:sz w:val="28"/>
          <w:szCs w:val="28"/>
          <w:u w:val="single"/>
        </w:rPr>
      </w:pPr>
    </w:p>
    <w:p w:rsidR="00352206" w:rsidRPr="008449C3" w:rsidRDefault="00352206" w:rsidP="00352206">
      <w:pPr>
        <w:keepNext/>
        <w:tabs>
          <w:tab w:val="left" w:leader="dot" w:pos="9638"/>
        </w:tabs>
        <w:jc w:val="center"/>
        <w:rPr>
          <w:b/>
          <w:sz w:val="28"/>
          <w:szCs w:val="28"/>
        </w:rPr>
      </w:pPr>
      <w:r w:rsidRPr="008449C3">
        <w:rPr>
          <w:b/>
          <w:sz w:val="28"/>
          <w:szCs w:val="28"/>
        </w:rPr>
        <w:t>THUYẾT MINH NỘI DUNG ĐỀ NGHỊ HỖ TRỢ</w:t>
      </w:r>
    </w:p>
    <w:p w:rsidR="00352206" w:rsidRPr="008449C3" w:rsidRDefault="00352206" w:rsidP="00352206">
      <w:pPr>
        <w:keepNext/>
        <w:tabs>
          <w:tab w:val="left" w:leader="dot" w:pos="9072"/>
        </w:tabs>
        <w:jc w:val="center"/>
        <w:rPr>
          <w:b/>
          <w:sz w:val="28"/>
          <w:szCs w:val="28"/>
          <w:lang w:val="vi-VN"/>
        </w:rPr>
      </w:pPr>
      <w:r w:rsidRPr="008449C3">
        <w:rPr>
          <w:b/>
          <w:sz w:val="28"/>
          <w:szCs w:val="28"/>
        </w:rPr>
        <w:t>Hỗ</w:t>
      </w:r>
      <w:r w:rsidRPr="008449C3">
        <w:rPr>
          <w:b/>
          <w:sz w:val="28"/>
          <w:szCs w:val="28"/>
          <w:lang w:val="vi-VN"/>
        </w:rPr>
        <w:t xml:space="preserve"> trợ </w:t>
      </w:r>
      <w:r w:rsidRPr="008449C3">
        <w:rPr>
          <w:b/>
          <w:sz w:val="28"/>
          <w:szCs w:val="28"/>
        </w:rPr>
        <w:t>từ ngân sách nhà nước cho h</w:t>
      </w:r>
      <w:r w:rsidRPr="008449C3">
        <w:rPr>
          <w:b/>
          <w:sz w:val="28"/>
          <w:szCs w:val="28"/>
          <w:lang w:val="vi-VN"/>
        </w:rPr>
        <w:t xml:space="preserve">ệ sinh thái khởi nghiệp </w:t>
      </w:r>
    </w:p>
    <w:p w:rsidR="00352206" w:rsidRPr="008449C3" w:rsidRDefault="00352206" w:rsidP="00352206">
      <w:pPr>
        <w:keepNext/>
        <w:tabs>
          <w:tab w:val="left" w:leader="dot" w:pos="9072"/>
        </w:tabs>
        <w:jc w:val="center"/>
        <w:rPr>
          <w:b/>
          <w:sz w:val="28"/>
          <w:szCs w:val="28"/>
          <w:lang w:val="vi-VN"/>
        </w:rPr>
      </w:pPr>
      <w:r w:rsidRPr="008449C3">
        <w:rPr>
          <w:b/>
          <w:sz w:val="28"/>
          <w:szCs w:val="28"/>
          <w:lang w:val="vi-VN"/>
        </w:rPr>
        <w:t xml:space="preserve">đổi mới sáng tạo tỉnh </w:t>
      </w:r>
      <w:r w:rsidRPr="008449C3">
        <w:rPr>
          <w:b/>
          <w:sz w:val="28"/>
          <w:szCs w:val="28"/>
        </w:rPr>
        <w:t>Thừa Thiên Huế</w:t>
      </w:r>
      <w:r w:rsidRPr="008449C3">
        <w:rPr>
          <w:b/>
          <w:sz w:val="28"/>
          <w:szCs w:val="28"/>
          <w:lang w:val="vi-VN"/>
        </w:rPr>
        <w:t xml:space="preserve"> đến năm 2025</w:t>
      </w:r>
    </w:p>
    <w:p w:rsidR="00352206" w:rsidRPr="008449C3" w:rsidRDefault="00352206" w:rsidP="00352206">
      <w:pPr>
        <w:keepNext/>
        <w:tabs>
          <w:tab w:val="left" w:leader="dot" w:pos="9638"/>
        </w:tabs>
        <w:jc w:val="center"/>
        <w:rPr>
          <w:b/>
          <w:sz w:val="28"/>
          <w:szCs w:val="28"/>
          <w:lang w:val="vi-VN"/>
        </w:rPr>
      </w:pPr>
      <w:r w:rsidRPr="008449C3">
        <w:rPr>
          <w:b/>
          <w:sz w:val="28"/>
          <w:szCs w:val="28"/>
          <w:lang w:val="vi-VN"/>
        </w:rPr>
        <w:t>(Phiếu đề xuất nhiệm vụ)</w:t>
      </w:r>
    </w:p>
    <w:p w:rsidR="00352206" w:rsidRPr="008449C3" w:rsidRDefault="00352206" w:rsidP="00352206">
      <w:pPr>
        <w:keepNext/>
        <w:tabs>
          <w:tab w:val="left" w:leader="dot" w:pos="9639"/>
        </w:tabs>
        <w:spacing w:after="60"/>
        <w:jc w:val="center"/>
        <w:rPr>
          <w:i/>
          <w:sz w:val="28"/>
          <w:szCs w:val="32"/>
          <w:lang w:val="vi-VN"/>
        </w:rPr>
      </w:pPr>
      <w:r w:rsidRPr="008449C3">
        <w:rPr>
          <w:i/>
          <w:sz w:val="28"/>
          <w:szCs w:val="32"/>
          <w:lang w:val="vi-VN"/>
        </w:rPr>
        <w:t>(</w:t>
      </w:r>
      <w:r w:rsidRPr="008449C3">
        <w:rPr>
          <w:i/>
          <w:sz w:val="28"/>
          <w:szCs w:val="32"/>
        </w:rPr>
        <w:t>D</w:t>
      </w:r>
      <w:r w:rsidRPr="008449C3">
        <w:rPr>
          <w:i/>
          <w:sz w:val="28"/>
          <w:szCs w:val="32"/>
          <w:lang w:val="vi-VN"/>
        </w:rPr>
        <w:t>ành cho doanh nghiệp khởi nghiệp đổi mới sáng tạo</w:t>
      </w:r>
      <w:r w:rsidRPr="008449C3">
        <w:rPr>
          <w:i/>
          <w:sz w:val="28"/>
          <w:szCs w:val="32"/>
        </w:rPr>
        <w:t xml:space="preserve"> đăng ký hỗ trợ trả tiền công lao động trực tiếp; hỗ trợ kinh phí sử dụng không gian số, dịch vụ hỗ trợ trực tuyến; hỗ trợ kinh phí sản xuất thử nghiệm, làm sản phẩm mẫu, hoàn thiện công nghệ)</w:t>
      </w:r>
    </w:p>
    <w:p w:rsidR="00352206" w:rsidRPr="008449C3" w:rsidRDefault="00352206" w:rsidP="00352206">
      <w:pPr>
        <w:keepNext/>
        <w:tabs>
          <w:tab w:val="left" w:leader="dot" w:pos="9639"/>
        </w:tabs>
        <w:spacing w:after="60"/>
        <w:jc w:val="center"/>
        <w:rPr>
          <w:b/>
          <w:bCs/>
          <w:iCs/>
          <w:sz w:val="28"/>
          <w:szCs w:val="28"/>
        </w:rPr>
      </w:pPr>
      <w:r w:rsidRPr="008449C3">
        <w:rPr>
          <w:b/>
          <w:bCs/>
          <w:iCs/>
          <w:sz w:val="28"/>
          <w:szCs w:val="32"/>
        </w:rPr>
        <w:t>Năm ….</w:t>
      </w:r>
    </w:p>
    <w:p w:rsidR="00352206" w:rsidRPr="008449C3" w:rsidRDefault="00352206" w:rsidP="00352206">
      <w:pPr>
        <w:numPr>
          <w:ilvl w:val="0"/>
          <w:numId w:val="2"/>
        </w:numPr>
        <w:spacing w:before="120"/>
        <w:rPr>
          <w:bCs/>
          <w:sz w:val="26"/>
          <w:szCs w:val="26"/>
          <w:lang w:val="it-IT"/>
        </w:rPr>
      </w:pPr>
      <w:r w:rsidRPr="008449C3">
        <w:rPr>
          <w:bCs/>
          <w:sz w:val="26"/>
          <w:szCs w:val="26"/>
        </w:rPr>
        <w:t>Tên Doanh nghiệp</w:t>
      </w:r>
      <w:r w:rsidRPr="008449C3">
        <w:rPr>
          <w:bCs/>
          <w:sz w:val="26"/>
          <w:szCs w:val="26"/>
          <w:lang w:val="vi-VN"/>
        </w:rPr>
        <w:t>:</w:t>
      </w:r>
    </w:p>
    <w:p w:rsidR="00352206" w:rsidRPr="008449C3" w:rsidRDefault="00352206" w:rsidP="00352206">
      <w:pPr>
        <w:numPr>
          <w:ilvl w:val="0"/>
          <w:numId w:val="1"/>
        </w:numPr>
        <w:tabs>
          <w:tab w:val="num" w:pos="993"/>
        </w:tabs>
        <w:jc w:val="both"/>
        <w:rPr>
          <w:bCs/>
          <w:sz w:val="26"/>
          <w:szCs w:val="26"/>
          <w:lang w:val="it-IT"/>
        </w:rPr>
      </w:pPr>
      <w:r w:rsidRPr="008449C3">
        <w:rPr>
          <w:bCs/>
          <w:sz w:val="26"/>
          <w:szCs w:val="26"/>
          <w:lang w:val="vi-VN"/>
        </w:rPr>
        <w:t>Họ và tên:</w:t>
      </w:r>
    </w:p>
    <w:p w:rsidR="00352206" w:rsidRPr="008449C3" w:rsidRDefault="00352206" w:rsidP="00352206">
      <w:pPr>
        <w:numPr>
          <w:ilvl w:val="0"/>
          <w:numId w:val="1"/>
        </w:numPr>
        <w:tabs>
          <w:tab w:val="num" w:pos="993"/>
        </w:tabs>
        <w:jc w:val="both"/>
        <w:rPr>
          <w:bCs/>
          <w:sz w:val="26"/>
          <w:szCs w:val="26"/>
          <w:lang w:val="it-IT"/>
        </w:rPr>
      </w:pPr>
      <w:r w:rsidRPr="008449C3">
        <w:rPr>
          <w:bCs/>
          <w:sz w:val="26"/>
          <w:szCs w:val="26"/>
          <w:lang w:val="vi-VN"/>
        </w:rPr>
        <w:t>Số ĐT liên hệ:</w:t>
      </w:r>
    </w:p>
    <w:p w:rsidR="00352206" w:rsidRPr="008449C3" w:rsidRDefault="00352206" w:rsidP="00352206">
      <w:pPr>
        <w:numPr>
          <w:ilvl w:val="0"/>
          <w:numId w:val="2"/>
        </w:numPr>
        <w:spacing w:before="120"/>
        <w:rPr>
          <w:bCs/>
          <w:sz w:val="26"/>
          <w:szCs w:val="26"/>
          <w:lang w:val="it-IT"/>
        </w:rPr>
      </w:pPr>
      <w:r w:rsidRPr="008449C3">
        <w:rPr>
          <w:bCs/>
          <w:sz w:val="26"/>
          <w:szCs w:val="26"/>
          <w:lang w:val="it-IT"/>
        </w:rPr>
        <w:t>Tên nhiệm vụ:</w:t>
      </w:r>
    </w:p>
    <w:p w:rsidR="00352206" w:rsidRPr="008449C3" w:rsidRDefault="00352206" w:rsidP="00352206">
      <w:pPr>
        <w:numPr>
          <w:ilvl w:val="0"/>
          <w:numId w:val="2"/>
        </w:numPr>
        <w:spacing w:before="120"/>
        <w:jc w:val="both"/>
        <w:rPr>
          <w:bCs/>
          <w:sz w:val="26"/>
          <w:szCs w:val="26"/>
          <w:lang w:val="it-IT"/>
        </w:rPr>
      </w:pPr>
      <w:r w:rsidRPr="008449C3">
        <w:rPr>
          <w:bCs/>
          <w:sz w:val="26"/>
          <w:szCs w:val="26"/>
          <w:lang w:val="it-IT"/>
        </w:rPr>
        <w:t xml:space="preserve">Hình thức thực hiện: </w:t>
      </w:r>
      <w:r w:rsidRPr="008449C3">
        <w:rPr>
          <w:bCs/>
          <w:i/>
          <w:szCs w:val="26"/>
          <w:lang w:val="it-IT"/>
        </w:rPr>
        <w:t>Dự án sản xuất thử nghiệm</w:t>
      </w:r>
    </w:p>
    <w:p w:rsidR="00352206" w:rsidRPr="008449C3" w:rsidRDefault="00352206" w:rsidP="00352206">
      <w:pPr>
        <w:numPr>
          <w:ilvl w:val="0"/>
          <w:numId w:val="2"/>
        </w:numPr>
        <w:spacing w:before="120"/>
        <w:ind w:left="0" w:firstLine="0"/>
        <w:jc w:val="both"/>
        <w:rPr>
          <w:bCs/>
          <w:sz w:val="26"/>
          <w:szCs w:val="26"/>
          <w:lang w:val="it-IT"/>
        </w:rPr>
      </w:pPr>
      <w:r w:rsidRPr="008449C3">
        <w:rPr>
          <w:bCs/>
          <w:sz w:val="26"/>
          <w:szCs w:val="26"/>
          <w:lang w:val="it-IT"/>
        </w:rPr>
        <w:t>Mục tiêu:</w:t>
      </w:r>
    </w:p>
    <w:p w:rsidR="00352206" w:rsidRPr="008449C3" w:rsidRDefault="00352206" w:rsidP="00352206">
      <w:pPr>
        <w:numPr>
          <w:ilvl w:val="0"/>
          <w:numId w:val="2"/>
        </w:numPr>
        <w:spacing w:before="120"/>
        <w:jc w:val="both"/>
        <w:rPr>
          <w:i/>
          <w:sz w:val="26"/>
          <w:szCs w:val="26"/>
          <w:lang w:val="it-IT"/>
        </w:rPr>
      </w:pPr>
      <w:r w:rsidRPr="008449C3">
        <w:rPr>
          <w:sz w:val="26"/>
          <w:szCs w:val="26"/>
          <w:lang w:val="it-IT"/>
        </w:rPr>
        <w:t xml:space="preserve">Tính cấp thiết của </w:t>
      </w:r>
      <w:r w:rsidRPr="008449C3">
        <w:rPr>
          <w:bCs/>
          <w:sz w:val="26"/>
          <w:szCs w:val="26"/>
          <w:lang w:val="it-IT"/>
        </w:rPr>
        <w:t>nhiệm vụ:</w:t>
      </w:r>
    </w:p>
    <w:p w:rsidR="00352206" w:rsidRPr="008449C3" w:rsidRDefault="00352206" w:rsidP="00352206">
      <w:pPr>
        <w:numPr>
          <w:ilvl w:val="0"/>
          <w:numId w:val="2"/>
        </w:numPr>
        <w:spacing w:before="120"/>
        <w:jc w:val="both"/>
        <w:rPr>
          <w:sz w:val="26"/>
          <w:szCs w:val="26"/>
          <w:lang w:val="it-IT"/>
        </w:rPr>
      </w:pPr>
      <w:r w:rsidRPr="008449C3">
        <w:rPr>
          <w:sz w:val="26"/>
          <w:szCs w:val="26"/>
          <w:lang w:val="it-IT"/>
        </w:rPr>
        <w:t>Phạm vi ảnh hưởng và tầm quan trọng</w:t>
      </w:r>
    </w:p>
    <w:p w:rsidR="00352206" w:rsidRPr="008449C3" w:rsidRDefault="00352206" w:rsidP="00352206">
      <w:pPr>
        <w:numPr>
          <w:ilvl w:val="0"/>
          <w:numId w:val="2"/>
        </w:numPr>
        <w:spacing w:before="120"/>
        <w:jc w:val="both"/>
        <w:rPr>
          <w:sz w:val="26"/>
          <w:szCs w:val="26"/>
          <w:lang w:val="it-IT"/>
        </w:rPr>
      </w:pPr>
      <w:r w:rsidRPr="008449C3">
        <w:rPr>
          <w:sz w:val="26"/>
          <w:szCs w:val="26"/>
          <w:lang w:val="it-IT"/>
        </w:rPr>
        <w:t>Khả năng không trùng lắp của dự án với các nhiệm vụ khoa học và công nghệ đã và đang được thực hiện:</w:t>
      </w:r>
    </w:p>
    <w:p w:rsidR="00352206" w:rsidRPr="008449C3" w:rsidRDefault="00352206" w:rsidP="00352206">
      <w:pPr>
        <w:numPr>
          <w:ilvl w:val="0"/>
          <w:numId w:val="2"/>
        </w:numPr>
        <w:spacing w:before="120"/>
        <w:jc w:val="both"/>
        <w:rPr>
          <w:sz w:val="26"/>
          <w:szCs w:val="26"/>
          <w:lang w:val="it-IT"/>
        </w:rPr>
      </w:pPr>
      <w:r w:rsidRPr="008449C3">
        <w:rPr>
          <w:sz w:val="26"/>
          <w:szCs w:val="26"/>
          <w:lang w:val="it-IT"/>
        </w:rPr>
        <w:t>Nhu cầu cần thiết phải huy động nguồn lực (</w:t>
      </w:r>
      <w:r w:rsidRPr="008449C3">
        <w:rPr>
          <w:bCs/>
          <w:i/>
          <w:szCs w:val="26"/>
          <w:lang w:val="it-IT"/>
        </w:rPr>
        <w:t>trong và/hoặc ngoài nước: nhân lực, vật lực…</w:t>
      </w:r>
      <w:r w:rsidRPr="008449C3">
        <w:rPr>
          <w:sz w:val="26"/>
          <w:szCs w:val="26"/>
          <w:lang w:val="it-IT"/>
        </w:rPr>
        <w:t>) cho việc thực hiện dự án</w:t>
      </w:r>
    </w:p>
    <w:p w:rsidR="00352206" w:rsidRPr="008449C3" w:rsidRDefault="00352206" w:rsidP="00352206">
      <w:pPr>
        <w:numPr>
          <w:ilvl w:val="0"/>
          <w:numId w:val="2"/>
        </w:numPr>
        <w:spacing w:before="120"/>
        <w:ind w:left="0" w:firstLine="0"/>
        <w:jc w:val="both"/>
        <w:rPr>
          <w:bCs/>
          <w:sz w:val="26"/>
          <w:szCs w:val="26"/>
          <w:lang w:val="it-IT"/>
        </w:rPr>
      </w:pPr>
      <w:r w:rsidRPr="008449C3">
        <w:rPr>
          <w:bCs/>
          <w:sz w:val="26"/>
          <w:szCs w:val="26"/>
          <w:lang w:val="it-IT"/>
        </w:rPr>
        <w:t xml:space="preserve"> Các nội dung chính và kết quả dự kiến:</w:t>
      </w:r>
    </w:p>
    <w:p w:rsidR="00352206" w:rsidRPr="008449C3" w:rsidRDefault="00352206" w:rsidP="00352206">
      <w:pPr>
        <w:numPr>
          <w:ilvl w:val="0"/>
          <w:numId w:val="2"/>
        </w:numPr>
        <w:spacing w:before="120"/>
        <w:jc w:val="both"/>
        <w:rPr>
          <w:bCs/>
          <w:sz w:val="26"/>
          <w:szCs w:val="26"/>
          <w:lang w:val="it-IT"/>
        </w:rPr>
      </w:pPr>
      <w:r w:rsidRPr="008449C3">
        <w:rPr>
          <w:sz w:val="26"/>
          <w:szCs w:val="26"/>
          <w:lang w:val="it-IT"/>
        </w:rPr>
        <w:t>Khả năng và địa chỉ áp dụng:</w:t>
      </w:r>
    </w:p>
    <w:p w:rsidR="00352206" w:rsidRPr="008449C3" w:rsidRDefault="00352206" w:rsidP="00352206">
      <w:pPr>
        <w:numPr>
          <w:ilvl w:val="0"/>
          <w:numId w:val="2"/>
        </w:numPr>
        <w:spacing w:before="120"/>
        <w:jc w:val="both"/>
        <w:rPr>
          <w:bCs/>
          <w:sz w:val="26"/>
          <w:szCs w:val="26"/>
          <w:lang w:val="it-IT"/>
        </w:rPr>
      </w:pPr>
      <w:r w:rsidRPr="008449C3">
        <w:rPr>
          <w:bCs/>
          <w:sz w:val="26"/>
          <w:szCs w:val="26"/>
          <w:lang w:val="it-IT"/>
        </w:rPr>
        <w:t xml:space="preserve">Dự kiến hiệu quả mang lại: </w:t>
      </w:r>
    </w:p>
    <w:p w:rsidR="00352206" w:rsidRPr="008449C3" w:rsidRDefault="00352206" w:rsidP="00352206">
      <w:pPr>
        <w:numPr>
          <w:ilvl w:val="0"/>
          <w:numId w:val="2"/>
        </w:numPr>
        <w:spacing w:before="120"/>
        <w:jc w:val="both"/>
        <w:rPr>
          <w:bCs/>
          <w:sz w:val="26"/>
          <w:szCs w:val="26"/>
          <w:lang w:val="it-IT"/>
        </w:rPr>
      </w:pPr>
      <w:r w:rsidRPr="008449C3">
        <w:rPr>
          <w:sz w:val="26"/>
          <w:szCs w:val="26"/>
          <w:lang w:val="it-IT"/>
        </w:rPr>
        <w:t xml:space="preserve">Dự kiến thời gian thực hiện </w:t>
      </w:r>
      <w:r w:rsidRPr="008449C3">
        <w:rPr>
          <w:i/>
          <w:sz w:val="26"/>
          <w:szCs w:val="26"/>
          <w:lang w:val="it-IT"/>
        </w:rPr>
        <w:t>(</w:t>
      </w:r>
      <w:r w:rsidRPr="008449C3">
        <w:rPr>
          <w:bCs/>
          <w:i/>
          <w:szCs w:val="26"/>
          <w:lang w:val="it-IT"/>
        </w:rPr>
        <w:t>Số tháng, bắt đầu từ...)</w:t>
      </w:r>
    </w:p>
    <w:p w:rsidR="00352206" w:rsidRPr="008449C3" w:rsidRDefault="00352206" w:rsidP="00352206">
      <w:pPr>
        <w:numPr>
          <w:ilvl w:val="0"/>
          <w:numId w:val="2"/>
        </w:numPr>
        <w:spacing w:before="120"/>
        <w:jc w:val="both"/>
        <w:rPr>
          <w:bCs/>
          <w:sz w:val="26"/>
          <w:szCs w:val="26"/>
          <w:lang w:val="it-IT"/>
        </w:rPr>
      </w:pPr>
      <w:r w:rsidRPr="008449C3">
        <w:rPr>
          <w:sz w:val="26"/>
          <w:szCs w:val="26"/>
          <w:lang w:val="it-IT"/>
        </w:rPr>
        <w:t xml:space="preserve"> Xuất xứ hình thành:</w:t>
      </w:r>
    </w:p>
    <w:p w:rsidR="00352206" w:rsidRPr="008449C3" w:rsidRDefault="00352206" w:rsidP="00352206">
      <w:pPr>
        <w:spacing w:before="120"/>
        <w:ind w:left="360"/>
        <w:jc w:val="both"/>
        <w:rPr>
          <w:bCs/>
          <w:i/>
          <w:szCs w:val="26"/>
          <w:lang w:val="it-IT"/>
        </w:rPr>
      </w:pPr>
      <w:r w:rsidRPr="008449C3">
        <w:rPr>
          <w:bCs/>
          <w:i/>
          <w:szCs w:val="26"/>
          <w:lang w:val="it-IT"/>
        </w:rPr>
        <w:t>(Kết quả của các đề tài khoa học và công nghệ; kết quả khai thác sáng chế, giải pháp hữu ích hoặc kết quả khoa học và công nghệ từ nước ngoài...).</w:t>
      </w:r>
    </w:p>
    <w:p w:rsidR="00352206" w:rsidRPr="008449C3" w:rsidRDefault="00352206" w:rsidP="00352206">
      <w:pPr>
        <w:numPr>
          <w:ilvl w:val="0"/>
          <w:numId w:val="2"/>
        </w:numPr>
        <w:spacing w:before="120"/>
        <w:jc w:val="both"/>
        <w:rPr>
          <w:bCs/>
          <w:i/>
          <w:szCs w:val="26"/>
          <w:lang w:val="it-IT"/>
        </w:rPr>
      </w:pPr>
      <w:r w:rsidRPr="008449C3">
        <w:rPr>
          <w:sz w:val="26"/>
          <w:szCs w:val="26"/>
          <w:lang w:val="it-IT"/>
        </w:rPr>
        <w:t xml:space="preserve">Khả năng huy động nguồn vốn ngoài ngân sách nhà nước: </w:t>
      </w:r>
      <w:r w:rsidRPr="008449C3">
        <w:rPr>
          <w:i/>
          <w:sz w:val="26"/>
          <w:szCs w:val="26"/>
          <w:lang w:val="it-IT"/>
        </w:rPr>
        <w:t>(</w:t>
      </w:r>
      <w:r w:rsidRPr="008449C3">
        <w:rPr>
          <w:bCs/>
          <w:i/>
          <w:szCs w:val="26"/>
          <w:lang w:val="it-IT"/>
        </w:rPr>
        <w:t>Sự tham gia của doanh nghiệp, cơ sở sản xuất...)</w:t>
      </w:r>
    </w:p>
    <w:p w:rsidR="00352206" w:rsidRPr="008449C3" w:rsidRDefault="00352206" w:rsidP="00352206">
      <w:pPr>
        <w:jc w:val="right"/>
        <w:rPr>
          <w:i/>
          <w:sz w:val="26"/>
          <w:szCs w:val="26"/>
        </w:rPr>
      </w:pPr>
      <w:r w:rsidRPr="008449C3">
        <w:rPr>
          <w:i/>
          <w:sz w:val="26"/>
          <w:szCs w:val="26"/>
          <w:lang w:val="it-IT"/>
        </w:rPr>
        <w:t xml:space="preserve">                                   ....</w:t>
      </w:r>
      <w:r w:rsidRPr="008449C3">
        <w:rPr>
          <w:i/>
          <w:sz w:val="26"/>
          <w:szCs w:val="26"/>
        </w:rPr>
        <w:t>..., ngày ... tháng ... năm 20…</w:t>
      </w:r>
    </w:p>
    <w:p w:rsidR="00352206" w:rsidRPr="008449C3" w:rsidRDefault="00352206" w:rsidP="00352206">
      <w:pPr>
        <w:keepNext/>
        <w:jc w:val="right"/>
        <w:outlineLvl w:val="0"/>
        <w:rPr>
          <w:b/>
        </w:rPr>
      </w:pPr>
      <w:r w:rsidRPr="008449C3">
        <w:rPr>
          <w:b/>
        </w:rPr>
        <w:t xml:space="preserve">TÊN DOANH NGHIỆP </w:t>
      </w:r>
    </w:p>
    <w:p w:rsidR="00352206" w:rsidRPr="008449C3" w:rsidRDefault="00352206" w:rsidP="00352206">
      <w:pPr>
        <w:keepNext/>
        <w:jc w:val="right"/>
        <w:outlineLvl w:val="0"/>
        <w:rPr>
          <w:bCs/>
        </w:rPr>
      </w:pPr>
      <w:r w:rsidRPr="008449C3">
        <w:rPr>
          <w:bCs/>
        </w:rPr>
        <w:t>(Họ, tên và chữ ký, đóng dấu)</w:t>
      </w:r>
    </w:p>
    <w:p w:rsidR="00352206" w:rsidRPr="008449C3" w:rsidRDefault="00352206" w:rsidP="00352206"/>
    <w:p w:rsidR="00352206" w:rsidRPr="008449C3" w:rsidRDefault="00352206" w:rsidP="00352206">
      <w:pPr>
        <w:jc w:val="both"/>
        <w:rPr>
          <w:i/>
        </w:rPr>
      </w:pPr>
      <w:r w:rsidRPr="008449C3">
        <w:t>Ghi chú:</w:t>
      </w:r>
      <w:r w:rsidRPr="008449C3">
        <w:rPr>
          <w:i/>
        </w:rPr>
        <w:t xml:space="preserve">  Phiếu đề xuất được trình bày không quá 4 trang giấy khổ A4. Kèm theo các phụ lục, tài liệu minh chứng làm rõ </w:t>
      </w:r>
      <w:r w:rsidRPr="008449C3">
        <w:rPr>
          <w:i/>
          <w:lang w:val="vi-VN"/>
        </w:rPr>
        <w:t xml:space="preserve"> nội dung đề xuất</w:t>
      </w:r>
      <w:r w:rsidRPr="008449C3">
        <w:rPr>
          <w:i/>
        </w:rPr>
        <w:t xml:space="preserve">  (nếu có).</w:t>
      </w:r>
    </w:p>
    <w:p w:rsidR="00352206" w:rsidRPr="008449C3" w:rsidRDefault="00352206" w:rsidP="00352206">
      <w:pPr>
        <w:jc w:val="both"/>
        <w:rPr>
          <w:i/>
        </w:rPr>
      </w:pPr>
      <w:r w:rsidRPr="008449C3">
        <w:rPr>
          <w:i/>
          <w:lang w:val="vi-VN"/>
        </w:rPr>
        <w:t xml:space="preserve">2. Sau khi được phê duyệt danh mục dự án, đơn vị gửi thuyết minh dự án theo </w:t>
      </w:r>
      <w:r w:rsidRPr="008449C3">
        <w:rPr>
          <w:i/>
          <w:lang w:val="de-DE"/>
        </w:rPr>
        <w:t>Quyết định số 72/2020/QĐ-UBND ngày 31/12/2020 của UBND tỉnh Thừa Thiên Huế ban hành quy chế quản lý nhiệm vụ khoa học và công nghệ có sử dụng ngân sách nhà nước địa phương</w:t>
      </w:r>
    </w:p>
    <w:p w:rsidR="00352206" w:rsidRDefault="00352206" w:rsidP="00352206"/>
    <w:p w:rsidR="00701103" w:rsidRDefault="00701103">
      <w:bookmarkStart w:id="6" w:name="_GoBack"/>
      <w:bookmarkEnd w:id="6"/>
    </w:p>
    <w:sectPr w:rsidR="00701103" w:rsidSect="00DC3CBF">
      <w:pgSz w:w="11907" w:h="16840" w:code="9"/>
      <w:pgMar w:top="1134" w:right="1134" w:bottom="1134" w:left="1701"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C8" w:rsidRPr="00FF0546" w:rsidRDefault="00352206" w:rsidP="006A4DC8">
    <w:pPr>
      <w:pStyle w:val="Footer"/>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C8" w:rsidRPr="00FF0546" w:rsidRDefault="00352206" w:rsidP="006A4DC8">
    <w:pPr>
      <w:pStyle w:val="Footer"/>
      <w:jc w:val="center"/>
      <w:rPr>
        <w:rFonts w:ascii="Times New Roman" w:hAnsi="Times New Roman"/>
        <w:sz w:val="24"/>
        <w:szCs w:val="24"/>
      </w:rPr>
    </w:pPr>
    <w:r w:rsidRPr="00FF0546">
      <w:rPr>
        <w:rFonts w:ascii="Times New Roman" w:hAnsi="Times New Roman"/>
        <w:sz w:val="24"/>
        <w:szCs w:val="24"/>
      </w:rPr>
      <w:fldChar w:fldCharType="begin"/>
    </w:r>
    <w:r w:rsidRPr="00FF0546">
      <w:rPr>
        <w:rFonts w:ascii="Times New Roman" w:hAnsi="Times New Roman"/>
        <w:sz w:val="24"/>
        <w:szCs w:val="24"/>
      </w:rPr>
      <w:instrText>PAGE   \* MERGEFORMAT</w:instrText>
    </w:r>
    <w:r w:rsidRPr="00FF0546">
      <w:rPr>
        <w:rFonts w:ascii="Times New Roman" w:hAnsi="Times New Roman"/>
        <w:sz w:val="24"/>
        <w:szCs w:val="24"/>
      </w:rPr>
      <w:fldChar w:fldCharType="separate"/>
    </w:r>
    <w:r w:rsidRPr="00352206">
      <w:rPr>
        <w:rFonts w:ascii="Times New Roman" w:hAnsi="Times New Roman"/>
        <w:noProof/>
        <w:sz w:val="24"/>
        <w:szCs w:val="24"/>
        <w:lang w:val="vi-VN"/>
      </w:rPr>
      <w:t>18</w:t>
    </w:r>
    <w:r w:rsidRPr="00FF0546">
      <w:rPr>
        <w:rFonts w:ascii="Times New Roman" w:hAnsi="Times New Roman"/>
        <w:noProof/>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73D87414"/>
    <w:multiLevelType w:val="singleLevel"/>
    <w:tmpl w:val="9886BBBE"/>
    <w:lvl w:ilvl="0">
      <w:start w:val="1"/>
      <w:numFmt w:val="decimal"/>
      <w:lvlText w:val="%1."/>
      <w:lvlJc w:val="left"/>
      <w:pPr>
        <w:tabs>
          <w:tab w:val="num" w:pos="360"/>
        </w:tabs>
        <w:ind w:left="360" w:hanging="360"/>
      </w:pPr>
      <w:rPr>
        <w:b w:val="0"/>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06"/>
    <w:rsid w:val="00352206"/>
    <w:rsid w:val="00701103"/>
    <w:rsid w:val="0082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945D4-9CC8-43EA-BE93-5A92BE3F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0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Char Char,Char Char Char,5.1,Char Char Char Char Char Char,Char Char Char Char Char Char Char Char Char Char,Car Car,Car Car Car Char Char,Car Car Car Cha,Car Car Car,Char Char Char Char Char Char Char Car Car,webb,Geneva 9"/>
    <w:basedOn w:val="Normal"/>
    <w:link w:val="NormalWebChar"/>
    <w:uiPriority w:val="99"/>
    <w:unhideWhenUsed/>
    <w:rsid w:val="00352206"/>
    <w:pPr>
      <w:spacing w:before="100" w:beforeAutospacing="1" w:after="100" w:afterAutospacing="1"/>
    </w:pPr>
    <w:rPr>
      <w:lang w:val="x-none" w:eastAsia="x-none"/>
    </w:rPr>
  </w:style>
  <w:style w:type="character" w:customStyle="1" w:styleId="NormalWebChar">
    <w:name w:val="Normal (Web) Char"/>
    <w:aliases w:val=" Char Char Char,Char Char Char1,Char Char Char Char,5.1 Char,Char Char Char Char Char Char Char,Char Char Char Char Char Char Char Char Char Char Char,Car Car Char,Car Car Car Char Char Char,Car Car Car Cha Char,Car Car Car Char"/>
    <w:link w:val="NormalWeb"/>
    <w:uiPriority w:val="99"/>
    <w:rsid w:val="00352206"/>
    <w:rPr>
      <w:rFonts w:eastAsia="Times New Roman" w:cs="Times New Roman"/>
      <w:sz w:val="24"/>
      <w:szCs w:val="24"/>
      <w:lang w:val="x-none" w:eastAsia="x-none"/>
    </w:rPr>
  </w:style>
  <w:style w:type="paragraph" w:styleId="Footer">
    <w:name w:val="footer"/>
    <w:basedOn w:val="Normal"/>
    <w:link w:val="FooterChar"/>
    <w:uiPriority w:val="99"/>
    <w:unhideWhenUsed/>
    <w:rsid w:val="00352206"/>
    <w:pPr>
      <w:tabs>
        <w:tab w:val="center" w:pos="4513"/>
        <w:tab w:val="right" w:pos="9026"/>
      </w:tabs>
      <w:spacing w:after="200" w:line="276" w:lineRule="auto"/>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352206"/>
    <w:rPr>
      <w:rFonts w:ascii="Calibri" w:eastAsia="Calibri" w:hAnsi="Calibri" w:cs="Times New Roman"/>
      <w:sz w:val="22"/>
      <w:lang w:val="x-none" w:eastAsia="x-none"/>
    </w:rPr>
  </w:style>
  <w:style w:type="paragraph" w:customStyle="1" w:styleId="BodyA">
    <w:name w:val="Body A"/>
    <w:rsid w:val="00352206"/>
    <w:pPr>
      <w:spacing w:after="0" w:line="240" w:lineRule="auto"/>
    </w:pPr>
    <w:rPr>
      <w:rFonts w:eastAsia="Arial Unicode MS" w:cs="Arial Unicode MS"/>
      <w:color w:val="000000"/>
      <w:szCs w:val="28"/>
      <w:u w:color="000000"/>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05/2019/NQ-H%C4%90ND&amp;match=True&amp;area=2&amp;lan=1" TargetMode="External"/><Relationship Id="rId3" Type="http://schemas.openxmlformats.org/officeDocument/2006/relationships/settings" Target="settings.xml"/><Relationship Id="rId7" Type="http://schemas.openxmlformats.org/officeDocument/2006/relationships/hyperlink" Target="https://thukyluat.vn/tim-kiem/?keyword=58/2017/NQ-H%C4%90ND&amp;match=True&amp;area=2&amp;la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ai-chinh-nha-nuoc/nghi-quyet-02-2018-nq-hdnd-che-do-cong-tac-phi-che-do-chi-hoi-nghi-doi-voi-co-quan-hue-380130.aspx" TargetMode="External"/><Relationship Id="rId11" Type="http://schemas.openxmlformats.org/officeDocument/2006/relationships/fontTable" Target="fontTable.xml"/><Relationship Id="rId5" Type="http://schemas.openxmlformats.org/officeDocument/2006/relationships/hyperlink" Target="https://thuvienphapluat.vn/van-ban/tai-chinh-nha-nuoc/nghi-quyet-06-2019-nq-hdnd-quy-dinh-che-do-don-tiep-khach-nuoc-ngoai-thua-thien-hue-422348.aspx"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5189</Words>
  <Characters>29583</Characters>
  <Application>Microsoft Office Word</Application>
  <DocSecurity>0</DocSecurity>
  <Lines>246</Lines>
  <Paragraphs>69</Paragraphs>
  <ScaleCrop>false</ScaleCrop>
  <Company>Microsoft</Company>
  <LinksUpToDate>false</LinksUpToDate>
  <CharactersWithSpaces>34703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2021-05-26T09:31:00Z</dcterms:created>
  <dcterms:modified xsi:type="dcterms:W3CDTF">2021-05-26T09:32:00Z</dcterms:modified>
</cp:coreProperties>
</file>